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DE" w:rsidRPr="00192A5B" w:rsidRDefault="00192A5B" w:rsidP="0088646C">
      <w:pPr>
        <w:spacing w:after="0" w:line="240" w:lineRule="auto"/>
        <w:rPr>
          <w:rFonts w:ascii="Calibri" w:hAnsi="Calibri" w:cs="Calibri"/>
          <w:b/>
          <w:color w:val="000000" w:themeColor="text1"/>
          <w:sz w:val="32"/>
          <w:szCs w:val="32"/>
          <w:u w:val="single"/>
        </w:rPr>
      </w:pPr>
      <w:r w:rsidRPr="00B779FA">
        <w:rPr>
          <w:rFonts w:ascii="Calibri" w:hAnsi="Calibri" w:cs="Calibri"/>
          <w:noProof/>
          <w:color w:val="000000" w:themeColor="text1"/>
          <w:sz w:val="32"/>
          <w:szCs w:val="32"/>
        </w:rPr>
        <w:drawing>
          <wp:anchor distT="0" distB="0" distL="114300" distR="114300" simplePos="0" relativeHeight="251658240" behindDoc="1" locked="0" layoutInCell="1" allowOverlap="1" wp14:anchorId="74D2CC38" wp14:editId="55F16858">
            <wp:simplePos x="0" y="0"/>
            <wp:positionH relativeFrom="column">
              <wp:posOffset>4606290</wp:posOffset>
            </wp:positionH>
            <wp:positionV relativeFrom="paragraph">
              <wp:posOffset>-161290</wp:posOffset>
            </wp:positionV>
            <wp:extent cx="2278380" cy="3931920"/>
            <wp:effectExtent l="0" t="0" r="0" b="0"/>
            <wp:wrapTight wrapText="bothSides">
              <wp:wrapPolygon edited="0">
                <wp:start x="0" y="0"/>
                <wp:lineTo x="0" y="21453"/>
                <wp:lineTo x="21492" y="21453"/>
                <wp:lineTo x="214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8380" cy="3931920"/>
                    </a:xfrm>
                    <a:prstGeom prst="rect">
                      <a:avLst/>
                    </a:prstGeom>
                    <a:noFill/>
                    <a:ln>
                      <a:noFill/>
                    </a:ln>
                  </pic:spPr>
                </pic:pic>
              </a:graphicData>
            </a:graphic>
          </wp:anchor>
        </w:drawing>
      </w:r>
      <w:r w:rsidRPr="00B779FA">
        <w:rPr>
          <w:rFonts w:ascii="Calibri" w:hAnsi="Calibri" w:cs="Calibri"/>
          <w:noProof/>
          <w:color w:val="000000" w:themeColor="text1"/>
          <w:sz w:val="32"/>
          <w:szCs w:val="32"/>
        </w:rPr>
        <w:drawing>
          <wp:anchor distT="0" distB="0" distL="114300" distR="114300" simplePos="0" relativeHeight="251667456" behindDoc="1" locked="0" layoutInCell="1" allowOverlap="1" wp14:anchorId="293CD64E" wp14:editId="1DF63C1D">
            <wp:simplePos x="0" y="0"/>
            <wp:positionH relativeFrom="column">
              <wp:posOffset>-144145</wp:posOffset>
            </wp:positionH>
            <wp:positionV relativeFrom="paragraph">
              <wp:posOffset>-132080</wp:posOffset>
            </wp:positionV>
            <wp:extent cx="1145540" cy="914400"/>
            <wp:effectExtent l="0" t="0" r="0" b="0"/>
            <wp:wrapTight wrapText="bothSides">
              <wp:wrapPolygon edited="0">
                <wp:start x="0" y="0"/>
                <wp:lineTo x="0" y="21150"/>
                <wp:lineTo x="21193" y="21150"/>
                <wp:lineTo x="2119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IPC_logo_col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540" cy="914400"/>
                    </a:xfrm>
                    <a:prstGeom prst="rect">
                      <a:avLst/>
                    </a:prstGeom>
                  </pic:spPr>
                </pic:pic>
              </a:graphicData>
            </a:graphic>
            <wp14:sizeRelH relativeFrom="page">
              <wp14:pctWidth>0</wp14:pctWidth>
            </wp14:sizeRelH>
            <wp14:sizeRelV relativeFrom="page">
              <wp14:pctHeight>0</wp14:pctHeight>
            </wp14:sizeRelV>
          </wp:anchor>
        </w:drawing>
      </w:r>
      <w:r w:rsidR="00B779FA" w:rsidRPr="00B779FA">
        <w:rPr>
          <w:rFonts w:ascii="Calibri" w:hAnsi="Calibri" w:cs="Calibri"/>
          <w:b/>
          <w:color w:val="000000" w:themeColor="text1"/>
          <w:sz w:val="32"/>
          <w:szCs w:val="32"/>
        </w:rPr>
        <w:t xml:space="preserve">    </w:t>
      </w:r>
      <w:proofErr w:type="spellStart"/>
      <w:r w:rsidR="003E66C7" w:rsidRPr="00192A5B">
        <w:rPr>
          <w:rFonts w:ascii="Calibri" w:hAnsi="Calibri" w:cs="Calibri"/>
          <w:b/>
          <w:color w:val="000000" w:themeColor="text1"/>
          <w:sz w:val="32"/>
          <w:szCs w:val="32"/>
          <w:u w:val="single"/>
        </w:rPr>
        <w:t>Tragopogon</w:t>
      </w:r>
      <w:proofErr w:type="spellEnd"/>
      <w:r w:rsidR="003E66C7" w:rsidRPr="00192A5B">
        <w:rPr>
          <w:rFonts w:ascii="Calibri" w:hAnsi="Calibri" w:cs="Calibri"/>
          <w:b/>
          <w:color w:val="000000" w:themeColor="text1"/>
          <w:sz w:val="32"/>
          <w:szCs w:val="32"/>
          <w:u w:val="single"/>
        </w:rPr>
        <w:t xml:space="preserve"> </w:t>
      </w:r>
      <w:proofErr w:type="spellStart"/>
      <w:r w:rsidR="003E66C7" w:rsidRPr="00192A5B">
        <w:rPr>
          <w:rFonts w:ascii="Calibri" w:hAnsi="Calibri" w:cs="Calibri"/>
          <w:b/>
          <w:color w:val="000000" w:themeColor="text1"/>
          <w:sz w:val="32"/>
          <w:szCs w:val="32"/>
          <w:u w:val="single"/>
        </w:rPr>
        <w:t>Identfication</w:t>
      </w:r>
      <w:proofErr w:type="spellEnd"/>
      <w:r w:rsidR="00257250" w:rsidRPr="00192A5B">
        <w:rPr>
          <w:rFonts w:ascii="Calibri" w:hAnsi="Calibri" w:cs="Calibri"/>
          <w:b/>
          <w:color w:val="000000" w:themeColor="text1"/>
          <w:sz w:val="32"/>
          <w:szCs w:val="32"/>
          <w:u w:val="single"/>
        </w:rPr>
        <w:t xml:space="preserve"> </w:t>
      </w:r>
      <w:proofErr w:type="gramStart"/>
      <w:r w:rsidR="00257250" w:rsidRPr="00192A5B">
        <w:rPr>
          <w:rFonts w:ascii="Calibri" w:hAnsi="Calibri" w:cs="Calibri"/>
          <w:b/>
          <w:color w:val="000000" w:themeColor="text1"/>
          <w:sz w:val="32"/>
          <w:szCs w:val="32"/>
          <w:u w:val="single"/>
        </w:rPr>
        <w:t>And</w:t>
      </w:r>
      <w:proofErr w:type="gramEnd"/>
      <w:r w:rsidR="00257250" w:rsidRPr="00192A5B">
        <w:rPr>
          <w:rFonts w:ascii="Calibri" w:hAnsi="Calibri" w:cs="Calibri"/>
          <w:b/>
          <w:color w:val="000000" w:themeColor="text1"/>
          <w:sz w:val="32"/>
          <w:szCs w:val="32"/>
          <w:u w:val="single"/>
        </w:rPr>
        <w:t xml:space="preserve"> Control</w:t>
      </w:r>
    </w:p>
    <w:p w:rsidR="00854578" w:rsidRDefault="00854578" w:rsidP="005B64DE">
      <w:pPr>
        <w:spacing w:after="0"/>
        <w:rPr>
          <w:rFonts w:ascii="Calibri" w:hAnsi="Calibri" w:cs="Calibri"/>
          <w:b/>
          <w:color w:val="00B050"/>
          <w:sz w:val="28"/>
          <w:szCs w:val="28"/>
          <w:u w:val="single"/>
        </w:rPr>
      </w:pPr>
    </w:p>
    <w:p w:rsidR="00424104" w:rsidRDefault="00424104" w:rsidP="00424104">
      <w:pPr>
        <w:spacing w:after="0" w:line="240" w:lineRule="auto"/>
        <w:ind w:left="90"/>
        <w:rPr>
          <w:rFonts w:cstheme="minorHAnsi"/>
          <w:b/>
          <w:sz w:val="28"/>
          <w:szCs w:val="28"/>
        </w:rPr>
      </w:pPr>
      <w:bookmarkStart w:id="0" w:name="_GoBack"/>
      <w:bookmarkEnd w:id="0"/>
    </w:p>
    <w:p w:rsidR="00192A5B" w:rsidRDefault="00192A5B" w:rsidP="00192A5B">
      <w:pPr>
        <w:spacing w:after="0" w:line="240" w:lineRule="auto"/>
        <w:rPr>
          <w:rFonts w:cstheme="minorHAnsi"/>
          <w:b/>
          <w:sz w:val="28"/>
          <w:szCs w:val="28"/>
        </w:rPr>
      </w:pPr>
    </w:p>
    <w:p w:rsidR="00424104" w:rsidRPr="00424104" w:rsidRDefault="00424104" w:rsidP="00192A5B">
      <w:pPr>
        <w:spacing w:after="0" w:line="240" w:lineRule="auto"/>
        <w:rPr>
          <w:rFonts w:cstheme="minorHAnsi"/>
          <w:b/>
          <w:sz w:val="28"/>
          <w:szCs w:val="28"/>
        </w:rPr>
      </w:pPr>
      <w:r w:rsidRPr="00424104">
        <w:rPr>
          <w:rFonts w:cstheme="minorHAnsi"/>
          <w:b/>
          <w:sz w:val="28"/>
          <w:szCs w:val="28"/>
        </w:rPr>
        <w:t>Common Name(s): Western Goat’s beard or Yellow salsify</w:t>
      </w:r>
    </w:p>
    <w:p w:rsidR="005B64DE" w:rsidRPr="00424104" w:rsidRDefault="005B64DE" w:rsidP="00424104">
      <w:pPr>
        <w:spacing w:after="0" w:line="240" w:lineRule="auto"/>
        <w:ind w:left="90"/>
        <w:rPr>
          <w:rFonts w:ascii="Calibri" w:hAnsi="Calibri" w:cs="Calibri"/>
          <w:b/>
          <w:color w:val="00B050"/>
          <w:sz w:val="24"/>
          <w:szCs w:val="24"/>
          <w:u w:val="single"/>
        </w:rPr>
      </w:pPr>
      <w:r w:rsidRPr="00424104">
        <w:rPr>
          <w:rFonts w:cstheme="minorHAnsi"/>
          <w:color w:val="000000" w:themeColor="text1"/>
          <w:sz w:val="24"/>
          <w:szCs w:val="24"/>
        </w:rPr>
        <w:t>Scientific Name:</w:t>
      </w:r>
      <w:r w:rsidRPr="00424104">
        <w:rPr>
          <w:rFonts w:cstheme="minorHAnsi"/>
          <w:color w:val="00B050"/>
          <w:sz w:val="24"/>
          <w:szCs w:val="24"/>
        </w:rPr>
        <w:t xml:space="preserve"> </w:t>
      </w:r>
      <w:proofErr w:type="spellStart"/>
      <w:r w:rsidRPr="00192A5B">
        <w:rPr>
          <w:rFonts w:cstheme="minorHAnsi"/>
          <w:b/>
          <w:i/>
          <w:color w:val="00B050"/>
          <w:sz w:val="28"/>
          <w:szCs w:val="28"/>
        </w:rPr>
        <w:t>Tragopogon</w:t>
      </w:r>
      <w:proofErr w:type="spellEnd"/>
      <w:r w:rsidRPr="00192A5B">
        <w:rPr>
          <w:rFonts w:cstheme="minorHAnsi"/>
          <w:b/>
          <w:i/>
          <w:color w:val="00B050"/>
          <w:sz w:val="28"/>
          <w:szCs w:val="28"/>
        </w:rPr>
        <w:t xml:space="preserve"> </w:t>
      </w:r>
      <w:proofErr w:type="spellStart"/>
      <w:r w:rsidRPr="00192A5B">
        <w:rPr>
          <w:rFonts w:cstheme="minorHAnsi"/>
          <w:b/>
          <w:i/>
          <w:color w:val="00B050"/>
          <w:sz w:val="28"/>
          <w:szCs w:val="28"/>
        </w:rPr>
        <w:t>dubius</w:t>
      </w:r>
      <w:proofErr w:type="spellEnd"/>
      <w:r w:rsidRPr="00192A5B">
        <w:rPr>
          <w:rFonts w:cstheme="minorHAnsi"/>
          <w:b/>
          <w:i/>
          <w:color w:val="00B050"/>
          <w:sz w:val="28"/>
          <w:szCs w:val="28"/>
        </w:rPr>
        <w:t xml:space="preserve"> </w:t>
      </w:r>
      <w:proofErr w:type="spellStart"/>
      <w:r w:rsidRPr="00192A5B">
        <w:rPr>
          <w:rFonts w:cstheme="minorHAnsi"/>
          <w:b/>
          <w:i/>
          <w:color w:val="00B050"/>
          <w:sz w:val="28"/>
          <w:szCs w:val="28"/>
        </w:rPr>
        <w:t>Scop</w:t>
      </w:r>
      <w:proofErr w:type="spellEnd"/>
      <w:r w:rsidRPr="00192A5B">
        <w:rPr>
          <w:rFonts w:cstheme="minorHAnsi"/>
          <w:b/>
          <w:i/>
          <w:color w:val="00B050"/>
          <w:sz w:val="28"/>
          <w:szCs w:val="28"/>
        </w:rPr>
        <w:t>.</w:t>
      </w:r>
    </w:p>
    <w:p w:rsidR="000F5BF3" w:rsidRPr="00424104" w:rsidRDefault="00424104" w:rsidP="00424104">
      <w:pPr>
        <w:ind w:left="90"/>
        <w:rPr>
          <w:rFonts w:cstheme="minorHAnsi"/>
          <w:sz w:val="24"/>
          <w:szCs w:val="24"/>
        </w:rPr>
      </w:pPr>
      <w:r w:rsidRPr="00424104">
        <w:rPr>
          <w:rFonts w:cstheme="minorHAnsi"/>
          <w:noProof/>
          <w:color w:val="00B050"/>
          <w:sz w:val="24"/>
          <w:szCs w:val="24"/>
        </w:rPr>
        <w:drawing>
          <wp:anchor distT="0" distB="0" distL="114300" distR="114300" simplePos="0" relativeHeight="251661312" behindDoc="1" locked="0" layoutInCell="1" allowOverlap="1" wp14:anchorId="51D4C480" wp14:editId="6A834E2B">
            <wp:simplePos x="0" y="0"/>
            <wp:positionH relativeFrom="column">
              <wp:posOffset>2983865</wp:posOffset>
            </wp:positionH>
            <wp:positionV relativeFrom="paragraph">
              <wp:posOffset>93345</wp:posOffset>
            </wp:positionV>
            <wp:extent cx="1348740" cy="1005840"/>
            <wp:effectExtent l="19050" t="19050" r="3810" b="3810"/>
            <wp:wrapTight wrapText="bothSides">
              <wp:wrapPolygon edited="0">
                <wp:start x="-305" y="-409"/>
                <wp:lineTo x="-305" y="21682"/>
                <wp:lineTo x="21661" y="21682"/>
                <wp:lineTo x="21661" y="-409"/>
                <wp:lineTo x="-305" y="-409"/>
              </wp:wrapPolygon>
            </wp:wrapTight>
            <wp:docPr id="5" name="Picture 5" descr="Tragopogon dubius - Western Sals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gopogon dubius - Western Salsif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8740" cy="1005840"/>
                    </a:xfrm>
                    <a:prstGeom prst="rect">
                      <a:avLst/>
                    </a:prstGeom>
                    <a:noFill/>
                    <a:ln w="19050">
                      <a:solidFill>
                        <a:srgbClr val="00B050"/>
                      </a:solidFill>
                    </a:ln>
                  </pic:spPr>
                </pic:pic>
              </a:graphicData>
            </a:graphic>
            <wp14:sizeRelH relativeFrom="margin">
              <wp14:pctWidth>0</wp14:pctWidth>
            </wp14:sizeRelH>
            <wp14:sizeRelV relativeFrom="margin">
              <wp14:pctHeight>0</wp14:pctHeight>
            </wp14:sizeRelV>
          </wp:anchor>
        </w:drawing>
      </w:r>
      <w:r w:rsidR="003E66C7" w:rsidRPr="00424104">
        <w:rPr>
          <w:rFonts w:cstheme="minorHAnsi"/>
          <w:sz w:val="24"/>
          <w:szCs w:val="24"/>
        </w:rPr>
        <w:t>Legal Status</w:t>
      </w:r>
      <w:r w:rsidR="00301B59" w:rsidRPr="00424104">
        <w:rPr>
          <w:rFonts w:cstheme="minorHAnsi"/>
          <w:sz w:val="24"/>
          <w:szCs w:val="24"/>
        </w:rPr>
        <w:t xml:space="preserve">: </w:t>
      </w:r>
      <w:r w:rsidR="000F5BF3" w:rsidRPr="00424104">
        <w:rPr>
          <w:rFonts w:cstheme="minorHAnsi"/>
          <w:sz w:val="24"/>
          <w:szCs w:val="24"/>
        </w:rPr>
        <w:t>E</w:t>
      </w:r>
      <w:r w:rsidR="00301B59" w:rsidRPr="00424104">
        <w:rPr>
          <w:rFonts w:cstheme="minorHAnsi"/>
          <w:sz w:val="24"/>
          <w:szCs w:val="24"/>
        </w:rPr>
        <w:t xml:space="preserve">xotic with a low extant. </w:t>
      </w:r>
    </w:p>
    <w:p w:rsidR="00301B59" w:rsidRPr="00424104" w:rsidRDefault="000F5BF3" w:rsidP="00424104">
      <w:pPr>
        <w:spacing w:after="0"/>
        <w:ind w:left="90"/>
        <w:jc w:val="both"/>
        <w:rPr>
          <w:rFonts w:cstheme="minorHAnsi"/>
          <w:sz w:val="24"/>
          <w:szCs w:val="24"/>
        </w:rPr>
      </w:pPr>
      <w:r w:rsidRPr="00424104">
        <w:rPr>
          <w:rFonts w:cstheme="minorHAnsi"/>
          <w:color w:val="00B050"/>
          <w:sz w:val="24"/>
          <w:szCs w:val="24"/>
        </w:rPr>
        <w:t>*</w:t>
      </w:r>
      <w:r w:rsidR="00301B59" w:rsidRPr="00424104">
        <w:rPr>
          <w:rFonts w:cstheme="minorHAnsi"/>
          <w:sz w:val="24"/>
          <w:szCs w:val="24"/>
        </w:rPr>
        <w:t>There are significant inventory gaps.</w:t>
      </w:r>
    </w:p>
    <w:p w:rsidR="003E66C7" w:rsidRPr="00424104" w:rsidRDefault="00301B59" w:rsidP="00424104">
      <w:pPr>
        <w:ind w:left="90"/>
        <w:jc w:val="both"/>
        <w:rPr>
          <w:rFonts w:cstheme="minorHAnsi"/>
          <w:sz w:val="24"/>
          <w:szCs w:val="24"/>
        </w:rPr>
      </w:pPr>
      <w:r w:rsidRPr="00424104">
        <w:rPr>
          <w:rFonts w:cstheme="minorHAnsi"/>
          <w:color w:val="000000" w:themeColor="text1"/>
          <w:sz w:val="24"/>
          <w:szCs w:val="24"/>
        </w:rPr>
        <w:t xml:space="preserve">Invasiveness: </w:t>
      </w:r>
      <w:r w:rsidRPr="00424104">
        <w:rPr>
          <w:rFonts w:cstheme="minorHAnsi"/>
          <w:color w:val="00B050"/>
          <w:sz w:val="24"/>
          <w:szCs w:val="24"/>
        </w:rPr>
        <w:t>High</w:t>
      </w:r>
      <w:r w:rsidRPr="00424104">
        <w:rPr>
          <w:rFonts w:cstheme="minorHAnsi"/>
          <w:sz w:val="24"/>
          <w:szCs w:val="24"/>
        </w:rPr>
        <w:tab/>
      </w:r>
      <w:r w:rsidRPr="00424104">
        <w:rPr>
          <w:rFonts w:cstheme="minorHAnsi"/>
          <w:color w:val="000000" w:themeColor="text1"/>
          <w:sz w:val="24"/>
          <w:szCs w:val="24"/>
        </w:rPr>
        <w:t xml:space="preserve">Threat: </w:t>
      </w:r>
      <w:r w:rsidRPr="00424104">
        <w:rPr>
          <w:rFonts w:cstheme="minorHAnsi"/>
          <w:color w:val="00B050"/>
          <w:sz w:val="24"/>
          <w:szCs w:val="24"/>
        </w:rPr>
        <w:t>Low</w:t>
      </w:r>
    </w:p>
    <w:p w:rsidR="00DA540E" w:rsidRPr="00424104" w:rsidRDefault="00F42C7A" w:rsidP="00424104">
      <w:pPr>
        <w:tabs>
          <w:tab w:val="left" w:pos="5220"/>
        </w:tabs>
        <w:spacing w:line="240" w:lineRule="auto"/>
        <w:ind w:left="90" w:right="3240"/>
        <w:jc w:val="both"/>
        <w:rPr>
          <w:rFonts w:cstheme="minorHAnsi"/>
          <w:b/>
          <w:color w:val="00B050"/>
          <w:sz w:val="24"/>
          <w:szCs w:val="24"/>
        </w:rPr>
      </w:pPr>
      <w:r w:rsidRPr="00424104">
        <w:rPr>
          <w:rFonts w:cstheme="minorHAnsi"/>
          <w:b/>
          <w:color w:val="00B050"/>
          <w:sz w:val="24"/>
          <w:szCs w:val="24"/>
        </w:rPr>
        <w:t xml:space="preserve">General: </w:t>
      </w:r>
    </w:p>
    <w:p w:rsidR="000F5BF3" w:rsidRPr="00424104" w:rsidRDefault="00DA540E" w:rsidP="00424104">
      <w:pPr>
        <w:tabs>
          <w:tab w:val="left" w:pos="5220"/>
        </w:tabs>
        <w:spacing w:line="240" w:lineRule="auto"/>
        <w:ind w:left="90" w:right="3240"/>
        <w:jc w:val="both"/>
        <w:rPr>
          <w:rFonts w:cstheme="minorHAnsi"/>
          <w:color w:val="000000"/>
          <w:sz w:val="24"/>
          <w:szCs w:val="24"/>
          <w:shd w:val="clear" w:color="auto" w:fill="FFFFFF"/>
        </w:rPr>
      </w:pPr>
      <w:r w:rsidRPr="00424104">
        <w:rPr>
          <w:rFonts w:cstheme="minorHAnsi"/>
          <w:color w:val="000000"/>
          <w:sz w:val="24"/>
          <w:szCs w:val="24"/>
          <w:shd w:val="clear" w:color="auto" w:fill="FFFFFF"/>
        </w:rPr>
        <w:t xml:space="preserve">Biennial </w:t>
      </w:r>
      <w:r w:rsidR="00F42C7A" w:rsidRPr="00424104">
        <w:rPr>
          <w:rFonts w:cstheme="minorHAnsi"/>
          <w:color w:val="000000"/>
          <w:sz w:val="24"/>
          <w:szCs w:val="24"/>
          <w:shd w:val="clear" w:color="auto" w:fill="FFFFFF"/>
        </w:rPr>
        <w:t>or sometimes annual herb from a taproot; stems erect, solitary, simple or sometimes branching from the base, lightly woolly-hairy when young, becoming glabrous except at leaf bases, exuding milky juice when broken, 0.3-1 m tall.</w:t>
      </w:r>
      <w:r w:rsidR="000F5BF3" w:rsidRPr="00424104">
        <w:rPr>
          <w:rFonts w:cstheme="minorHAnsi"/>
          <w:color w:val="000000"/>
          <w:sz w:val="24"/>
          <w:szCs w:val="24"/>
          <w:shd w:val="clear" w:color="auto" w:fill="FFFFFF"/>
        </w:rPr>
        <w:t xml:space="preserve"> Cross section of plant stem is triangular.</w:t>
      </w:r>
    </w:p>
    <w:p w:rsidR="000F5BF3" w:rsidRPr="00424104" w:rsidRDefault="00F42C7A" w:rsidP="00424104">
      <w:pPr>
        <w:tabs>
          <w:tab w:val="left" w:pos="5220"/>
        </w:tabs>
        <w:spacing w:line="240" w:lineRule="auto"/>
        <w:ind w:left="90" w:right="3240"/>
        <w:jc w:val="both"/>
        <w:rPr>
          <w:rFonts w:cstheme="minorHAnsi"/>
          <w:b/>
          <w:color w:val="00B050"/>
          <w:sz w:val="24"/>
          <w:szCs w:val="24"/>
        </w:rPr>
      </w:pPr>
      <w:r w:rsidRPr="00424104">
        <w:rPr>
          <w:rFonts w:cstheme="minorHAnsi"/>
          <w:b/>
          <w:color w:val="00B050"/>
          <w:sz w:val="24"/>
          <w:szCs w:val="24"/>
        </w:rPr>
        <w:t>Flowers</w:t>
      </w:r>
      <w:r w:rsidR="00301B59" w:rsidRPr="00424104">
        <w:rPr>
          <w:rFonts w:cstheme="minorHAnsi"/>
          <w:b/>
          <w:color w:val="00B050"/>
          <w:sz w:val="24"/>
          <w:szCs w:val="24"/>
        </w:rPr>
        <w:t>:</w:t>
      </w:r>
      <w:r w:rsidRPr="00424104">
        <w:rPr>
          <w:rFonts w:cstheme="minorHAnsi"/>
          <w:b/>
          <w:color w:val="00B050"/>
          <w:sz w:val="24"/>
          <w:szCs w:val="24"/>
        </w:rPr>
        <w:t xml:space="preserve"> </w:t>
      </w:r>
    </w:p>
    <w:p w:rsidR="003E66C7" w:rsidRPr="00424104" w:rsidRDefault="00424104" w:rsidP="00424104">
      <w:pPr>
        <w:tabs>
          <w:tab w:val="left" w:pos="5220"/>
        </w:tabs>
        <w:spacing w:line="240" w:lineRule="auto"/>
        <w:ind w:left="90" w:right="3240"/>
        <w:jc w:val="both"/>
        <w:rPr>
          <w:rFonts w:cstheme="minorHAnsi"/>
          <w:sz w:val="24"/>
          <w:szCs w:val="24"/>
        </w:rPr>
      </w:pPr>
      <w:r w:rsidRPr="00424104">
        <w:rPr>
          <w:rFonts w:cstheme="minorHAnsi"/>
          <w:b/>
          <w:noProof/>
          <w:color w:val="00B050"/>
          <w:sz w:val="24"/>
          <w:szCs w:val="24"/>
        </w:rPr>
        <w:drawing>
          <wp:anchor distT="0" distB="0" distL="114300" distR="114300" simplePos="0" relativeHeight="251659264" behindDoc="1" locked="0" layoutInCell="1" allowOverlap="1" wp14:anchorId="4A5AC87F" wp14:editId="17CA9A2A">
            <wp:simplePos x="0" y="0"/>
            <wp:positionH relativeFrom="column">
              <wp:posOffset>4919980</wp:posOffset>
            </wp:positionH>
            <wp:positionV relativeFrom="paragraph">
              <wp:posOffset>83820</wp:posOffset>
            </wp:positionV>
            <wp:extent cx="1922780" cy="2377440"/>
            <wp:effectExtent l="19050" t="19050" r="1270" b="3810"/>
            <wp:wrapTight wrapText="bothSides">
              <wp:wrapPolygon edited="0">
                <wp:start x="-214" y="-173"/>
                <wp:lineTo x="-214" y="21635"/>
                <wp:lineTo x="21614" y="21635"/>
                <wp:lineTo x="21614" y="-173"/>
                <wp:lineTo x="-214" y="-173"/>
              </wp:wrapPolygon>
            </wp:wrapTight>
            <wp:docPr id="3" name="Picture 3" descr="http://www.agf.gov.bc.ca/cropprot/weedguid/images/5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f.gov.bc.ca/cropprot/weedguid/images/55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2780" cy="2377440"/>
                    </a:xfrm>
                    <a:prstGeom prst="rect">
                      <a:avLst/>
                    </a:prstGeom>
                    <a:noFill/>
                    <a:ln w="22225">
                      <a:solidFill>
                        <a:schemeClr val="tx1"/>
                      </a:solidFill>
                    </a:ln>
                  </pic:spPr>
                </pic:pic>
              </a:graphicData>
            </a:graphic>
          </wp:anchor>
        </w:drawing>
      </w:r>
      <w:r w:rsidR="00F42C7A" w:rsidRPr="00424104">
        <w:rPr>
          <w:rFonts w:cstheme="minorHAnsi"/>
          <w:color w:val="000000"/>
          <w:sz w:val="24"/>
          <w:szCs w:val="24"/>
          <w:shd w:val="clear" w:color="auto" w:fill="FFFFFF"/>
        </w:rPr>
        <w:t>Heads with strap-shaped flowers, solitary, on much-enlarged, hollow stalks terminating the stems or few branches; involucres 2.5-7 cm tall; involu</w:t>
      </w:r>
      <w:r w:rsidR="00301B59" w:rsidRPr="00424104">
        <w:rPr>
          <w:rFonts w:cstheme="minorHAnsi"/>
          <w:color w:val="000000"/>
          <w:sz w:val="24"/>
          <w:szCs w:val="24"/>
          <w:shd w:val="clear" w:color="auto" w:fill="FFFFFF"/>
        </w:rPr>
        <w:t>cral</w:t>
      </w:r>
      <w:r w:rsidR="00F42C7A" w:rsidRPr="00424104">
        <w:rPr>
          <w:rFonts w:cstheme="minorHAnsi"/>
          <w:color w:val="000000"/>
          <w:sz w:val="24"/>
          <w:szCs w:val="24"/>
          <w:shd w:val="clear" w:color="auto" w:fill="FFFFFF"/>
        </w:rPr>
        <w:t xml:space="preserve"> bracts linear-lanceolate, equal, usually about 13 or only 8 on dwarfed plants or on last-formed heads, distinctly surpassing the ray flowers; ray flowers pale yellow</w:t>
      </w:r>
      <w:r w:rsidR="00301B59" w:rsidRPr="00424104">
        <w:rPr>
          <w:rFonts w:cstheme="minorHAnsi"/>
          <w:color w:val="000000"/>
          <w:sz w:val="24"/>
          <w:szCs w:val="24"/>
          <w:shd w:val="clear" w:color="auto" w:fill="FFFFFF"/>
        </w:rPr>
        <w:t>.</w:t>
      </w:r>
    </w:p>
    <w:p w:rsidR="000F5BF3" w:rsidRPr="00424104" w:rsidRDefault="003E66C7" w:rsidP="00424104">
      <w:pPr>
        <w:tabs>
          <w:tab w:val="left" w:pos="5220"/>
        </w:tabs>
        <w:spacing w:line="240" w:lineRule="auto"/>
        <w:ind w:left="90" w:right="3240"/>
        <w:jc w:val="both"/>
        <w:rPr>
          <w:rFonts w:cstheme="minorHAnsi"/>
          <w:b/>
          <w:color w:val="00B050"/>
          <w:sz w:val="24"/>
          <w:szCs w:val="24"/>
        </w:rPr>
      </w:pPr>
      <w:r w:rsidRPr="00424104">
        <w:rPr>
          <w:rFonts w:cstheme="minorHAnsi"/>
          <w:b/>
          <w:color w:val="00B050"/>
          <w:sz w:val="24"/>
          <w:szCs w:val="24"/>
        </w:rPr>
        <w:t>Leaves</w:t>
      </w:r>
      <w:r w:rsidR="00301B59" w:rsidRPr="00424104">
        <w:rPr>
          <w:rFonts w:cstheme="minorHAnsi"/>
          <w:b/>
          <w:color w:val="00B050"/>
          <w:sz w:val="24"/>
          <w:szCs w:val="24"/>
        </w:rPr>
        <w:t>:</w:t>
      </w:r>
    </w:p>
    <w:p w:rsidR="00373D8D" w:rsidRPr="00424104" w:rsidRDefault="009E2BAF" w:rsidP="00424104">
      <w:pPr>
        <w:tabs>
          <w:tab w:val="left" w:pos="5220"/>
        </w:tabs>
        <w:spacing w:before="120" w:after="120" w:line="240" w:lineRule="auto"/>
        <w:ind w:left="90" w:right="3240"/>
        <w:jc w:val="both"/>
        <w:rPr>
          <w:rFonts w:cstheme="minorHAnsi"/>
          <w:color w:val="000000"/>
          <w:sz w:val="24"/>
          <w:szCs w:val="24"/>
          <w:shd w:val="clear" w:color="auto" w:fill="FFFFFF"/>
        </w:rPr>
      </w:pPr>
      <w:r w:rsidRPr="00424104">
        <w:rPr>
          <w:rFonts w:cstheme="minorHAnsi"/>
          <w:color w:val="000000"/>
          <w:sz w:val="24"/>
          <w:szCs w:val="24"/>
          <w:shd w:val="clear" w:color="auto" w:fill="FFFFFF"/>
        </w:rPr>
        <w:t xml:space="preserve">Basal leaves lacking; </w:t>
      </w:r>
      <w:r w:rsidR="00F42C7A" w:rsidRPr="00424104">
        <w:rPr>
          <w:rFonts w:cstheme="minorHAnsi"/>
          <w:color w:val="000000"/>
          <w:sz w:val="24"/>
          <w:szCs w:val="24"/>
          <w:shd w:val="clear" w:color="auto" w:fill="FFFFFF"/>
        </w:rPr>
        <w:t>stem lea</w:t>
      </w:r>
      <w:r w:rsidR="00373D8D" w:rsidRPr="00424104">
        <w:rPr>
          <w:rFonts w:cstheme="minorHAnsi"/>
          <w:color w:val="000000"/>
          <w:sz w:val="24"/>
          <w:szCs w:val="24"/>
          <w:shd w:val="clear" w:color="auto" w:fill="FFFFFF"/>
        </w:rPr>
        <w:t xml:space="preserve">ves entire, </w:t>
      </w:r>
      <w:proofErr w:type="spellStart"/>
      <w:r w:rsidR="00373D8D" w:rsidRPr="00424104">
        <w:rPr>
          <w:rFonts w:cstheme="minorHAnsi"/>
          <w:color w:val="000000"/>
          <w:sz w:val="24"/>
          <w:szCs w:val="24"/>
          <w:shd w:val="clear" w:color="auto" w:fill="FFFFFF"/>
        </w:rPr>
        <w:t>grasslike</w:t>
      </w:r>
      <w:proofErr w:type="spellEnd"/>
      <w:r w:rsidR="00373D8D" w:rsidRPr="00424104">
        <w:rPr>
          <w:rFonts w:cstheme="minorHAnsi"/>
          <w:color w:val="000000"/>
          <w:sz w:val="24"/>
          <w:szCs w:val="24"/>
          <w:shd w:val="clear" w:color="auto" w:fill="FFFFFF"/>
        </w:rPr>
        <w:t xml:space="preserve">, tapering </w:t>
      </w:r>
      <w:r w:rsidR="00F42C7A" w:rsidRPr="00424104">
        <w:rPr>
          <w:rFonts w:cstheme="minorHAnsi"/>
          <w:color w:val="000000"/>
          <w:sz w:val="24"/>
          <w:szCs w:val="24"/>
          <w:shd w:val="clear" w:color="auto" w:fill="FFFFFF"/>
        </w:rPr>
        <w:t>uniformly from base to the apex, parallel-veined, with clasping bases, 20-50 cm long, 0.5-2 cm wide.</w:t>
      </w:r>
    </w:p>
    <w:p w:rsidR="000F5BF3" w:rsidRPr="00424104" w:rsidRDefault="003E66C7" w:rsidP="00424104">
      <w:pPr>
        <w:tabs>
          <w:tab w:val="left" w:pos="5220"/>
        </w:tabs>
        <w:spacing w:before="120" w:after="120" w:line="240" w:lineRule="auto"/>
        <w:ind w:left="90" w:right="3240"/>
        <w:jc w:val="both"/>
        <w:rPr>
          <w:rFonts w:cstheme="minorHAnsi"/>
          <w:b/>
          <w:color w:val="00B050"/>
          <w:sz w:val="24"/>
          <w:szCs w:val="24"/>
          <w:shd w:val="clear" w:color="auto" w:fill="FFFFFF"/>
        </w:rPr>
      </w:pPr>
      <w:r w:rsidRPr="00424104">
        <w:rPr>
          <w:rFonts w:cstheme="minorHAnsi"/>
          <w:b/>
          <w:color w:val="00B050"/>
          <w:sz w:val="24"/>
          <w:szCs w:val="24"/>
        </w:rPr>
        <w:t>Fruits</w:t>
      </w:r>
      <w:r w:rsidR="00301B59" w:rsidRPr="00424104">
        <w:rPr>
          <w:rFonts w:cstheme="minorHAnsi"/>
          <w:b/>
          <w:color w:val="00B050"/>
          <w:sz w:val="24"/>
          <w:szCs w:val="24"/>
        </w:rPr>
        <w:t>:</w:t>
      </w:r>
      <w:r w:rsidR="00F42C7A" w:rsidRPr="00424104">
        <w:rPr>
          <w:rFonts w:cstheme="minorHAnsi"/>
          <w:b/>
          <w:color w:val="00B050"/>
          <w:sz w:val="24"/>
          <w:szCs w:val="24"/>
          <w:shd w:val="clear" w:color="auto" w:fill="FFFFFF"/>
        </w:rPr>
        <w:t xml:space="preserve"> </w:t>
      </w:r>
    </w:p>
    <w:p w:rsidR="003E66C7" w:rsidRPr="00424104" w:rsidRDefault="00192A5B" w:rsidP="00424104">
      <w:pPr>
        <w:tabs>
          <w:tab w:val="left" w:pos="5220"/>
        </w:tabs>
        <w:spacing w:line="240" w:lineRule="auto"/>
        <w:ind w:left="90" w:right="3240"/>
        <w:jc w:val="both"/>
        <w:rPr>
          <w:rFonts w:cstheme="minorHAnsi"/>
          <w:color w:val="000000"/>
          <w:sz w:val="24"/>
          <w:szCs w:val="24"/>
          <w:shd w:val="clear" w:color="auto" w:fill="FFFFFF"/>
        </w:rPr>
      </w:pPr>
      <w:r w:rsidRPr="00424104">
        <w:rPr>
          <w:rFonts w:cstheme="minorHAnsi"/>
          <w:b/>
          <w:noProof/>
          <w:sz w:val="24"/>
          <w:szCs w:val="24"/>
        </w:rPr>
        <w:drawing>
          <wp:anchor distT="0" distB="0" distL="114300" distR="114300" simplePos="0" relativeHeight="251660288" behindDoc="1" locked="0" layoutInCell="1" allowOverlap="1" wp14:anchorId="5E7EA79C" wp14:editId="3BF0EA88">
            <wp:simplePos x="0" y="0"/>
            <wp:positionH relativeFrom="column">
              <wp:posOffset>4564380</wp:posOffset>
            </wp:positionH>
            <wp:positionV relativeFrom="paragraph">
              <wp:posOffset>603250</wp:posOffset>
            </wp:positionV>
            <wp:extent cx="2381885" cy="1775460"/>
            <wp:effectExtent l="19050" t="19050" r="0" b="0"/>
            <wp:wrapTight wrapText="bothSides">
              <wp:wrapPolygon edited="0">
                <wp:start x="-173" y="-232"/>
                <wp:lineTo x="-173" y="21554"/>
                <wp:lineTo x="21594" y="21554"/>
                <wp:lineTo x="21594" y="-232"/>
                <wp:lineTo x="-173" y="-232"/>
              </wp:wrapPolygon>
            </wp:wrapTight>
            <wp:docPr id="4" name="Picture 4" descr="Tragopogon dubius - Western Sals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gopogon dubius - Western Salsif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885" cy="1775460"/>
                    </a:xfrm>
                    <a:prstGeom prst="rect">
                      <a:avLst/>
                    </a:prstGeom>
                    <a:noFill/>
                    <a:ln w="19050">
                      <a:solidFill>
                        <a:srgbClr val="00B050"/>
                      </a:solidFill>
                    </a:ln>
                  </pic:spPr>
                </pic:pic>
              </a:graphicData>
            </a:graphic>
          </wp:anchor>
        </w:drawing>
      </w:r>
      <w:r w:rsidR="00F42C7A" w:rsidRPr="00424104">
        <w:rPr>
          <w:rFonts w:cstheme="minorHAnsi"/>
          <w:color w:val="000000"/>
          <w:sz w:val="24"/>
          <w:szCs w:val="24"/>
          <w:shd w:val="clear" w:color="auto" w:fill="FFFFFF"/>
        </w:rPr>
        <w:t>Heads with strap-shaped flowers, solitary, on much-enlarged, hollow stalks terminating the stems or few branches; involucres 2.5-7 cm tall; involucral bracts linear-lanc</w:t>
      </w:r>
      <w:r w:rsidR="00301B59" w:rsidRPr="00424104">
        <w:rPr>
          <w:rFonts w:cstheme="minorHAnsi"/>
          <w:color w:val="000000"/>
          <w:sz w:val="24"/>
          <w:szCs w:val="24"/>
          <w:shd w:val="clear" w:color="auto" w:fill="FFFFFF"/>
        </w:rPr>
        <w:t xml:space="preserve">eolate, equal, usually about 13, </w:t>
      </w:r>
      <w:r w:rsidR="00F42C7A" w:rsidRPr="00424104">
        <w:rPr>
          <w:rFonts w:cstheme="minorHAnsi"/>
          <w:color w:val="000000"/>
          <w:sz w:val="24"/>
          <w:szCs w:val="24"/>
          <w:shd w:val="clear" w:color="auto" w:fill="FFFFFF"/>
        </w:rPr>
        <w:t>distinctly surpassing the ray flowers; ray flowers pale yellow; disk flowers lacking.</w:t>
      </w:r>
    </w:p>
    <w:p w:rsidR="00373D8D" w:rsidRPr="00424104" w:rsidRDefault="00373D8D" w:rsidP="00424104">
      <w:pPr>
        <w:spacing w:line="240" w:lineRule="auto"/>
        <w:ind w:left="90" w:right="3240"/>
        <w:jc w:val="both"/>
        <w:rPr>
          <w:rFonts w:cstheme="minorHAnsi"/>
          <w:b/>
          <w:color w:val="00B050"/>
          <w:sz w:val="24"/>
          <w:szCs w:val="24"/>
        </w:rPr>
      </w:pPr>
      <w:r w:rsidRPr="00424104">
        <w:rPr>
          <w:rFonts w:cstheme="minorHAnsi"/>
          <w:b/>
          <w:color w:val="00B050"/>
          <w:sz w:val="24"/>
          <w:szCs w:val="24"/>
        </w:rPr>
        <w:t>Control:</w:t>
      </w:r>
      <w:r w:rsidR="00854578" w:rsidRPr="00424104">
        <w:rPr>
          <w:sz w:val="24"/>
          <w:szCs w:val="24"/>
        </w:rPr>
        <w:t xml:space="preserve"> </w:t>
      </w:r>
      <w:r w:rsidR="00854578" w:rsidRPr="00424104">
        <w:rPr>
          <w:rFonts w:cstheme="minorHAnsi"/>
          <w:b/>
          <w:color w:val="00B050"/>
          <w:sz w:val="24"/>
          <w:szCs w:val="24"/>
        </w:rPr>
        <w:t>Most effective control is chemical as mowing will not eradicate the plant.</w:t>
      </w:r>
    </w:p>
    <w:p w:rsidR="00854578" w:rsidRPr="00424104" w:rsidRDefault="00373D8D" w:rsidP="00424104">
      <w:pPr>
        <w:pStyle w:val="NoSpacing"/>
        <w:ind w:left="90"/>
        <w:rPr>
          <w:rFonts w:ascii="Times New Roman" w:hAnsi="Times New Roman" w:cs="Times New Roman"/>
          <w:color w:val="0000FF"/>
          <w:sz w:val="24"/>
          <w:szCs w:val="24"/>
        </w:rPr>
      </w:pPr>
      <w:r w:rsidRPr="00424104">
        <w:rPr>
          <w:rFonts w:cstheme="minorHAnsi"/>
          <w:sz w:val="24"/>
          <w:szCs w:val="24"/>
        </w:rPr>
        <w:t>Chemical:</w:t>
      </w:r>
      <w:r w:rsidRPr="00424104">
        <w:rPr>
          <w:rFonts w:cstheme="minorHAnsi"/>
          <w:color w:val="000000"/>
          <w:sz w:val="24"/>
          <w:szCs w:val="24"/>
          <w:shd w:val="clear" w:color="auto" w:fill="FFFFFF"/>
        </w:rPr>
        <w:t xml:space="preserve"> A combination of 2,</w:t>
      </w:r>
      <w:r w:rsidR="00DA540E" w:rsidRPr="00424104">
        <w:rPr>
          <w:rFonts w:cstheme="minorHAnsi"/>
          <w:color w:val="000000"/>
          <w:sz w:val="24"/>
          <w:szCs w:val="24"/>
          <w:shd w:val="clear" w:color="auto" w:fill="FFFFFF"/>
        </w:rPr>
        <w:t xml:space="preserve"> </w:t>
      </w:r>
      <w:r w:rsidRPr="00424104">
        <w:rPr>
          <w:rFonts w:cstheme="minorHAnsi"/>
          <w:color w:val="000000"/>
          <w:sz w:val="24"/>
          <w:szCs w:val="24"/>
          <w:shd w:val="clear" w:color="auto" w:fill="FFFFFF"/>
        </w:rPr>
        <w:t>4-D and dicamba applied during the rosette stage provides effective control and helps to increase perennial grasses.</w:t>
      </w:r>
      <w:r w:rsidR="00854578" w:rsidRPr="00424104">
        <w:rPr>
          <w:rFonts w:ascii="Times New Roman" w:hAnsi="Times New Roman" w:cs="Times New Roman"/>
          <w:color w:val="0000FF"/>
          <w:sz w:val="24"/>
          <w:szCs w:val="24"/>
        </w:rPr>
        <w:t xml:space="preserve"> </w:t>
      </w:r>
    </w:p>
    <w:p w:rsidR="00424104" w:rsidRPr="00424104" w:rsidRDefault="00424104" w:rsidP="00424104">
      <w:pPr>
        <w:pStyle w:val="NoSpacing"/>
        <w:ind w:left="90"/>
        <w:rPr>
          <w:rFonts w:cstheme="minorHAnsi"/>
          <w:color w:val="000000"/>
          <w:sz w:val="24"/>
          <w:szCs w:val="24"/>
          <w:shd w:val="clear" w:color="auto" w:fill="FFFFFF"/>
        </w:rPr>
      </w:pPr>
    </w:p>
    <w:p w:rsidR="0088646C" w:rsidRPr="00424104" w:rsidRDefault="00DA540E" w:rsidP="00424104">
      <w:pPr>
        <w:pStyle w:val="NoSpacing"/>
        <w:ind w:left="90"/>
        <w:jc w:val="center"/>
        <w:rPr>
          <w:rFonts w:cstheme="minorHAnsi"/>
          <w:b/>
          <w:color w:val="0D0D0D" w:themeColor="text1" w:themeTint="F2"/>
          <w:sz w:val="24"/>
          <w:szCs w:val="24"/>
        </w:rPr>
      </w:pPr>
      <w:r w:rsidRPr="00424104">
        <w:rPr>
          <w:rFonts w:cstheme="minorHAnsi"/>
          <w:b/>
          <w:color w:val="0D0D0D" w:themeColor="text1" w:themeTint="F2"/>
          <w:sz w:val="24"/>
          <w:szCs w:val="24"/>
        </w:rPr>
        <w:t>For more information</w:t>
      </w:r>
      <w:r w:rsidR="00854578" w:rsidRPr="00424104">
        <w:rPr>
          <w:rFonts w:cstheme="minorHAnsi"/>
          <w:b/>
          <w:color w:val="0D0D0D" w:themeColor="text1" w:themeTint="F2"/>
          <w:sz w:val="24"/>
          <w:szCs w:val="24"/>
        </w:rPr>
        <w:t xml:space="preserve"> on invasive plant species</w:t>
      </w:r>
      <w:r w:rsidRPr="00424104">
        <w:rPr>
          <w:rFonts w:cstheme="minorHAnsi"/>
          <w:b/>
          <w:color w:val="0D0D0D" w:themeColor="text1" w:themeTint="F2"/>
          <w:sz w:val="24"/>
          <w:szCs w:val="24"/>
        </w:rPr>
        <w:t xml:space="preserve"> visit </w:t>
      </w:r>
      <w:hyperlink r:id="rId13" w:history="1">
        <w:r w:rsidR="0088646C" w:rsidRPr="00424104">
          <w:rPr>
            <w:rStyle w:val="Hyperlink"/>
            <w:rFonts w:cstheme="minorHAnsi"/>
            <w:b/>
            <w:sz w:val="24"/>
            <w:szCs w:val="24"/>
          </w:rPr>
          <w:t>www.nwipc.org</w:t>
        </w:r>
      </w:hyperlink>
    </w:p>
    <w:p w:rsidR="00424104" w:rsidRPr="00192A5B" w:rsidRDefault="00192A5B" w:rsidP="00192A5B">
      <w:pPr>
        <w:tabs>
          <w:tab w:val="left" w:pos="0"/>
        </w:tabs>
        <w:spacing w:after="0"/>
        <w:ind w:hanging="270"/>
        <w:rPr>
          <w:rFonts w:cstheme="minorHAnsi"/>
          <w:sz w:val="28"/>
          <w:szCs w:val="28"/>
        </w:rPr>
      </w:pPr>
      <w:r w:rsidRPr="00192A5B">
        <w:rPr>
          <w:rFonts w:cstheme="minorHAnsi"/>
          <w:b/>
          <w:noProof/>
          <w:color w:val="00B050"/>
          <w:sz w:val="24"/>
          <w:szCs w:val="24"/>
        </w:rPr>
        <w:lastRenderedPageBreak/>
        <w:drawing>
          <wp:anchor distT="0" distB="0" distL="114300" distR="114300" simplePos="0" relativeHeight="251662336" behindDoc="1" locked="0" layoutInCell="1" allowOverlap="1" wp14:anchorId="23842AA2" wp14:editId="2064483E">
            <wp:simplePos x="0" y="0"/>
            <wp:positionH relativeFrom="column">
              <wp:posOffset>4952365</wp:posOffset>
            </wp:positionH>
            <wp:positionV relativeFrom="paragraph">
              <wp:posOffset>-232410</wp:posOffset>
            </wp:positionV>
            <wp:extent cx="2564130" cy="3402330"/>
            <wp:effectExtent l="0" t="0" r="0" b="0"/>
            <wp:wrapTight wrapText="bothSides">
              <wp:wrapPolygon edited="0">
                <wp:start x="0" y="0"/>
                <wp:lineTo x="0" y="21527"/>
                <wp:lineTo x="21504" y="21527"/>
                <wp:lineTo x="21504" y="0"/>
                <wp:lineTo x="0" y="0"/>
              </wp:wrapPolygon>
            </wp:wrapTight>
            <wp:docPr id="8" name="Picture 7"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64130" cy="3402330"/>
                    </a:xfrm>
                    <a:prstGeom prst="rect">
                      <a:avLst/>
                    </a:prstGeom>
                  </pic:spPr>
                </pic:pic>
              </a:graphicData>
            </a:graphic>
            <wp14:sizeRelH relativeFrom="page">
              <wp14:pctWidth>0</wp14:pctWidth>
            </wp14:sizeRelH>
            <wp14:sizeRelV relativeFrom="page">
              <wp14:pctHeight>0</wp14:pctHeight>
            </wp14:sizeRelV>
          </wp:anchor>
        </w:drawing>
      </w:r>
      <w:r>
        <w:rPr>
          <w:rFonts w:cstheme="minorHAnsi"/>
          <w:sz w:val="24"/>
          <w:szCs w:val="24"/>
        </w:rPr>
        <w:t xml:space="preserve">    </w:t>
      </w:r>
      <w:r w:rsidR="00424104" w:rsidRPr="00192A5B">
        <w:rPr>
          <w:rFonts w:cstheme="minorHAnsi"/>
          <w:b/>
          <w:sz w:val="28"/>
          <w:szCs w:val="28"/>
        </w:rPr>
        <w:t xml:space="preserve">Common Name(s): Meadow Goat’s beard or Meadow </w:t>
      </w:r>
      <w:r>
        <w:rPr>
          <w:rFonts w:cstheme="minorHAnsi"/>
          <w:b/>
          <w:sz w:val="28"/>
          <w:szCs w:val="28"/>
        </w:rPr>
        <w:t xml:space="preserve">   </w:t>
      </w:r>
      <w:r w:rsidR="00424104" w:rsidRPr="00192A5B">
        <w:rPr>
          <w:rFonts w:cstheme="minorHAnsi"/>
          <w:b/>
          <w:sz w:val="28"/>
          <w:szCs w:val="28"/>
        </w:rPr>
        <w:t>Salsify</w:t>
      </w:r>
    </w:p>
    <w:p w:rsidR="00DE3BDA" w:rsidRPr="00192A5B" w:rsidRDefault="00424104" w:rsidP="00192A5B">
      <w:pPr>
        <w:tabs>
          <w:tab w:val="left" w:pos="-270"/>
        </w:tabs>
        <w:spacing w:after="0"/>
        <w:ind w:left="90"/>
        <w:rPr>
          <w:rFonts w:cstheme="minorHAnsi"/>
          <w:sz w:val="24"/>
          <w:szCs w:val="24"/>
        </w:rPr>
      </w:pPr>
      <w:r w:rsidRPr="00192A5B">
        <w:rPr>
          <w:rFonts w:cstheme="minorHAnsi"/>
          <w:color w:val="000000" w:themeColor="text1"/>
          <w:sz w:val="24"/>
          <w:szCs w:val="24"/>
        </w:rPr>
        <w:t>S</w:t>
      </w:r>
      <w:r w:rsidR="00DE3BDA" w:rsidRPr="00192A5B">
        <w:rPr>
          <w:rFonts w:cstheme="minorHAnsi"/>
          <w:color w:val="000000" w:themeColor="text1"/>
          <w:sz w:val="24"/>
          <w:szCs w:val="24"/>
        </w:rPr>
        <w:t>cientific Name:</w:t>
      </w:r>
      <w:r w:rsidR="00DE3BDA" w:rsidRPr="00192A5B">
        <w:rPr>
          <w:rFonts w:cstheme="minorHAnsi"/>
          <w:color w:val="00B050"/>
          <w:sz w:val="24"/>
          <w:szCs w:val="24"/>
        </w:rPr>
        <w:t xml:space="preserve"> </w:t>
      </w:r>
      <w:proofErr w:type="spellStart"/>
      <w:r w:rsidR="00DE3BDA" w:rsidRPr="00192A5B">
        <w:rPr>
          <w:rFonts w:cstheme="minorHAnsi"/>
          <w:b/>
          <w:i/>
          <w:color w:val="00B050"/>
          <w:sz w:val="28"/>
          <w:szCs w:val="28"/>
        </w:rPr>
        <w:t>Tragopogon</w:t>
      </w:r>
      <w:proofErr w:type="spellEnd"/>
      <w:r w:rsidR="00DE3BDA" w:rsidRPr="00192A5B">
        <w:rPr>
          <w:rFonts w:cstheme="minorHAnsi"/>
          <w:b/>
          <w:i/>
          <w:color w:val="00B050"/>
          <w:sz w:val="28"/>
          <w:szCs w:val="28"/>
        </w:rPr>
        <w:t xml:space="preserve"> </w:t>
      </w:r>
      <w:proofErr w:type="spellStart"/>
      <w:r w:rsidR="00DE3BDA" w:rsidRPr="00192A5B">
        <w:rPr>
          <w:rFonts w:cstheme="minorHAnsi"/>
          <w:b/>
          <w:i/>
          <w:color w:val="00B050"/>
          <w:sz w:val="28"/>
          <w:szCs w:val="28"/>
        </w:rPr>
        <w:t>pratensis</w:t>
      </w:r>
      <w:proofErr w:type="spellEnd"/>
      <w:r w:rsidR="00DE3BDA" w:rsidRPr="00192A5B">
        <w:rPr>
          <w:rFonts w:cstheme="minorHAnsi"/>
          <w:b/>
          <w:i/>
          <w:color w:val="00B050"/>
          <w:sz w:val="28"/>
          <w:szCs w:val="28"/>
        </w:rPr>
        <w:t xml:space="preserve"> L.</w:t>
      </w:r>
    </w:p>
    <w:p w:rsidR="009E2BAF" w:rsidRPr="00192A5B" w:rsidRDefault="009E2BAF" w:rsidP="00192A5B">
      <w:pPr>
        <w:tabs>
          <w:tab w:val="left" w:pos="-270"/>
        </w:tabs>
        <w:ind w:left="90"/>
        <w:jc w:val="both"/>
        <w:rPr>
          <w:rFonts w:cstheme="minorHAnsi"/>
          <w:sz w:val="24"/>
          <w:szCs w:val="24"/>
        </w:rPr>
      </w:pPr>
      <w:r w:rsidRPr="00192A5B">
        <w:rPr>
          <w:rFonts w:cstheme="minorHAnsi"/>
          <w:sz w:val="24"/>
          <w:szCs w:val="24"/>
        </w:rPr>
        <w:t xml:space="preserve">Legal Status: Exotic with a low extant. </w:t>
      </w:r>
    </w:p>
    <w:p w:rsidR="009E2BAF" w:rsidRPr="00192A5B" w:rsidRDefault="009E2BAF" w:rsidP="00192A5B">
      <w:pPr>
        <w:tabs>
          <w:tab w:val="left" w:pos="-270"/>
        </w:tabs>
        <w:spacing w:after="0"/>
        <w:ind w:left="90" w:right="3510"/>
        <w:jc w:val="both"/>
        <w:rPr>
          <w:rFonts w:cstheme="minorHAnsi"/>
          <w:sz w:val="24"/>
          <w:szCs w:val="24"/>
        </w:rPr>
      </w:pPr>
      <w:r w:rsidRPr="00192A5B">
        <w:rPr>
          <w:rFonts w:cstheme="minorHAnsi"/>
          <w:color w:val="00B050"/>
          <w:sz w:val="24"/>
          <w:szCs w:val="24"/>
        </w:rPr>
        <w:t>*</w:t>
      </w:r>
      <w:r w:rsidRPr="00192A5B">
        <w:rPr>
          <w:rFonts w:cstheme="minorHAnsi"/>
          <w:sz w:val="24"/>
          <w:szCs w:val="24"/>
        </w:rPr>
        <w:t>There are significant inventory gaps.</w:t>
      </w:r>
    </w:p>
    <w:p w:rsidR="009E2BAF" w:rsidRPr="00192A5B" w:rsidRDefault="009E2BAF" w:rsidP="00192A5B">
      <w:pPr>
        <w:tabs>
          <w:tab w:val="left" w:pos="-270"/>
        </w:tabs>
        <w:ind w:left="90" w:right="3510"/>
        <w:jc w:val="both"/>
        <w:rPr>
          <w:rFonts w:cstheme="minorHAnsi"/>
          <w:sz w:val="24"/>
          <w:szCs w:val="24"/>
        </w:rPr>
      </w:pPr>
      <w:r w:rsidRPr="00192A5B">
        <w:rPr>
          <w:rFonts w:cstheme="minorHAnsi"/>
          <w:color w:val="000000" w:themeColor="text1"/>
          <w:sz w:val="24"/>
          <w:szCs w:val="24"/>
        </w:rPr>
        <w:t xml:space="preserve">Invasiveness: </w:t>
      </w:r>
      <w:r w:rsidRPr="00192A5B">
        <w:rPr>
          <w:rFonts w:cstheme="minorHAnsi"/>
          <w:color w:val="00B050"/>
          <w:sz w:val="24"/>
          <w:szCs w:val="24"/>
        </w:rPr>
        <w:t>High</w:t>
      </w:r>
      <w:r w:rsidRPr="00192A5B">
        <w:rPr>
          <w:rFonts w:cstheme="minorHAnsi"/>
          <w:sz w:val="24"/>
          <w:szCs w:val="24"/>
        </w:rPr>
        <w:tab/>
      </w:r>
      <w:r w:rsidRPr="00192A5B">
        <w:rPr>
          <w:rFonts w:cstheme="minorHAnsi"/>
          <w:color w:val="000000" w:themeColor="text1"/>
          <w:sz w:val="24"/>
          <w:szCs w:val="24"/>
        </w:rPr>
        <w:t xml:space="preserve">Threat: </w:t>
      </w:r>
      <w:r w:rsidRPr="00192A5B">
        <w:rPr>
          <w:rFonts w:cstheme="minorHAnsi"/>
          <w:color w:val="00B050"/>
          <w:sz w:val="24"/>
          <w:szCs w:val="24"/>
        </w:rPr>
        <w:t>Low</w:t>
      </w:r>
    </w:p>
    <w:p w:rsidR="009E2BAF" w:rsidRPr="00192A5B" w:rsidRDefault="009E2BAF" w:rsidP="00192A5B">
      <w:pPr>
        <w:tabs>
          <w:tab w:val="left" w:pos="-270"/>
        </w:tabs>
        <w:ind w:left="90" w:right="3510"/>
        <w:jc w:val="both"/>
        <w:rPr>
          <w:rFonts w:cstheme="minorHAnsi"/>
          <w:b/>
          <w:color w:val="00B050"/>
          <w:sz w:val="24"/>
          <w:szCs w:val="24"/>
        </w:rPr>
      </w:pPr>
      <w:r w:rsidRPr="00192A5B">
        <w:rPr>
          <w:rFonts w:cstheme="minorHAnsi"/>
          <w:b/>
          <w:color w:val="00B050"/>
          <w:sz w:val="24"/>
          <w:szCs w:val="24"/>
        </w:rPr>
        <w:t xml:space="preserve">General: </w:t>
      </w:r>
    </w:p>
    <w:p w:rsidR="00192A5B" w:rsidRDefault="009E2BAF" w:rsidP="00192A5B">
      <w:pPr>
        <w:tabs>
          <w:tab w:val="left" w:pos="-270"/>
        </w:tabs>
        <w:spacing w:line="240" w:lineRule="auto"/>
        <w:ind w:left="90" w:right="3510"/>
        <w:jc w:val="both"/>
        <w:rPr>
          <w:rFonts w:cstheme="minorHAnsi"/>
          <w:color w:val="000000"/>
          <w:sz w:val="24"/>
          <w:szCs w:val="24"/>
          <w:shd w:val="clear" w:color="auto" w:fill="FFFFFF"/>
        </w:rPr>
      </w:pPr>
      <w:r w:rsidRPr="00192A5B">
        <w:rPr>
          <w:rFonts w:cstheme="minorHAnsi"/>
          <w:color w:val="000000"/>
          <w:sz w:val="24"/>
          <w:szCs w:val="24"/>
          <w:shd w:val="clear" w:color="auto" w:fill="FFFFFF"/>
        </w:rPr>
        <w:t>Biennial herb from a taproot; stems erect, solitary, simple or more commonly branching from the base, lightly woolly-hairy when young, becoming glabrous except at leaf bases, exuding milky juice when broken, 15-80 cm tall.</w:t>
      </w:r>
    </w:p>
    <w:p w:rsidR="009E2BAF" w:rsidRPr="00192A5B" w:rsidRDefault="009E2BAF" w:rsidP="00192A5B">
      <w:pPr>
        <w:tabs>
          <w:tab w:val="left" w:pos="-270"/>
        </w:tabs>
        <w:spacing w:after="0"/>
        <w:ind w:left="90" w:right="3510"/>
        <w:jc w:val="both"/>
        <w:rPr>
          <w:rFonts w:cstheme="minorHAnsi"/>
          <w:b/>
          <w:color w:val="00B050"/>
          <w:sz w:val="24"/>
          <w:szCs w:val="24"/>
        </w:rPr>
      </w:pPr>
      <w:r w:rsidRPr="00192A5B">
        <w:rPr>
          <w:rFonts w:cstheme="minorHAnsi"/>
          <w:b/>
          <w:color w:val="00B050"/>
          <w:sz w:val="24"/>
          <w:szCs w:val="24"/>
        </w:rPr>
        <w:t xml:space="preserve">Leaves: </w:t>
      </w:r>
    </w:p>
    <w:p w:rsidR="009E2BAF" w:rsidRPr="00192A5B" w:rsidRDefault="000513F1" w:rsidP="00192A5B">
      <w:pPr>
        <w:tabs>
          <w:tab w:val="left" w:pos="-270"/>
        </w:tabs>
        <w:ind w:left="90" w:right="3510"/>
        <w:jc w:val="both"/>
        <w:rPr>
          <w:rFonts w:cstheme="minorHAnsi"/>
          <w:color w:val="000000"/>
          <w:sz w:val="24"/>
          <w:szCs w:val="24"/>
          <w:shd w:val="clear" w:color="auto" w:fill="FFFFFF"/>
        </w:rPr>
      </w:pPr>
      <w:r w:rsidRPr="00192A5B">
        <w:rPr>
          <w:rFonts w:cstheme="minorHAnsi"/>
          <w:noProof/>
          <w:sz w:val="24"/>
          <w:szCs w:val="24"/>
        </w:rPr>
        <w:drawing>
          <wp:anchor distT="0" distB="0" distL="114300" distR="114300" simplePos="0" relativeHeight="251663360" behindDoc="1" locked="0" layoutInCell="1" allowOverlap="1" wp14:anchorId="66A9C8EE" wp14:editId="1A8E4242">
            <wp:simplePos x="0" y="0"/>
            <wp:positionH relativeFrom="column">
              <wp:posOffset>4949825</wp:posOffset>
            </wp:positionH>
            <wp:positionV relativeFrom="paragraph">
              <wp:posOffset>30480</wp:posOffset>
            </wp:positionV>
            <wp:extent cx="1950720" cy="1463040"/>
            <wp:effectExtent l="19050" t="19050" r="0" b="3810"/>
            <wp:wrapTight wrapText="bothSides">
              <wp:wrapPolygon edited="0">
                <wp:start x="-211" y="-281"/>
                <wp:lineTo x="-211" y="21656"/>
                <wp:lineTo x="21516" y="21656"/>
                <wp:lineTo x="21516" y="-281"/>
                <wp:lineTo x="-211" y="-281"/>
              </wp:wrapPolygon>
            </wp:wrapTight>
            <wp:docPr id="6" name="Picture 6" descr="https://encrypted-tbn0.gstatic.com/images?q=tbn:ANd9GcTVJEkyhfl16ogfwOZZsN4X0cyoPOQkgzthVrGCiXSkgRZfSo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TVJEkyhfl16ogfwOZZsN4X0cyoPOQkgzthVrGCiXSkgRZfSoh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0720" cy="1463040"/>
                    </a:xfrm>
                    <a:prstGeom prst="rect">
                      <a:avLst/>
                    </a:prstGeom>
                    <a:noFill/>
                    <a:ln w="19050">
                      <a:solidFill>
                        <a:srgbClr val="00B050"/>
                      </a:solidFill>
                    </a:ln>
                  </pic:spPr>
                </pic:pic>
              </a:graphicData>
            </a:graphic>
            <wp14:sizeRelH relativeFrom="page">
              <wp14:pctWidth>0</wp14:pctWidth>
            </wp14:sizeRelH>
            <wp14:sizeRelV relativeFrom="page">
              <wp14:pctHeight>0</wp14:pctHeight>
            </wp14:sizeRelV>
          </wp:anchor>
        </w:drawing>
      </w:r>
      <w:r w:rsidR="009E2BAF" w:rsidRPr="00192A5B">
        <w:rPr>
          <w:rFonts w:cstheme="minorHAnsi"/>
          <w:color w:val="000000"/>
          <w:sz w:val="24"/>
          <w:szCs w:val="24"/>
          <w:shd w:val="clear" w:color="auto" w:fill="FFFFFF"/>
        </w:rPr>
        <w:t xml:space="preserve">Basal leaves lacking; stem leaves entire, </w:t>
      </w:r>
      <w:proofErr w:type="spellStart"/>
      <w:r w:rsidR="009E2BAF" w:rsidRPr="00192A5B">
        <w:rPr>
          <w:rFonts w:cstheme="minorHAnsi"/>
          <w:color w:val="000000"/>
          <w:sz w:val="24"/>
          <w:szCs w:val="24"/>
          <w:shd w:val="clear" w:color="auto" w:fill="FFFFFF"/>
        </w:rPr>
        <w:t>grasslike</w:t>
      </w:r>
      <w:proofErr w:type="spellEnd"/>
      <w:r w:rsidR="009E2BAF" w:rsidRPr="00192A5B">
        <w:rPr>
          <w:rFonts w:cstheme="minorHAnsi"/>
          <w:color w:val="000000"/>
          <w:sz w:val="24"/>
          <w:szCs w:val="24"/>
          <w:shd w:val="clear" w:color="auto" w:fill="FFFFFF"/>
        </w:rPr>
        <w:t xml:space="preserve">, becoming broader just above the base then tapering uniformly to the apex, parallel-veined with clasping bases, 5-30 cm long, </w:t>
      </w:r>
      <w:proofErr w:type="gramStart"/>
      <w:r w:rsidR="009E2BAF" w:rsidRPr="00192A5B">
        <w:rPr>
          <w:rFonts w:cstheme="minorHAnsi"/>
          <w:color w:val="000000"/>
          <w:sz w:val="24"/>
          <w:szCs w:val="24"/>
          <w:shd w:val="clear" w:color="auto" w:fill="FFFFFF"/>
        </w:rPr>
        <w:t>0.5</w:t>
      </w:r>
      <w:proofErr w:type="gramEnd"/>
      <w:r w:rsidR="009E2BAF" w:rsidRPr="00192A5B">
        <w:rPr>
          <w:rFonts w:cstheme="minorHAnsi"/>
          <w:color w:val="000000"/>
          <w:sz w:val="24"/>
          <w:szCs w:val="24"/>
          <w:shd w:val="clear" w:color="auto" w:fill="FFFFFF"/>
        </w:rPr>
        <w:t>-2 cm wide.</w:t>
      </w:r>
    </w:p>
    <w:p w:rsidR="009E2BAF" w:rsidRPr="00192A5B" w:rsidRDefault="009E2BAF" w:rsidP="00192A5B">
      <w:pPr>
        <w:tabs>
          <w:tab w:val="left" w:pos="-270"/>
        </w:tabs>
        <w:ind w:left="90" w:right="3510"/>
        <w:jc w:val="both"/>
        <w:rPr>
          <w:rFonts w:cstheme="minorHAnsi"/>
          <w:color w:val="000000"/>
          <w:sz w:val="24"/>
          <w:szCs w:val="24"/>
          <w:shd w:val="clear" w:color="auto" w:fill="FFFFFF"/>
        </w:rPr>
      </w:pPr>
      <w:r w:rsidRPr="00192A5B">
        <w:rPr>
          <w:rFonts w:cstheme="minorHAnsi"/>
          <w:b/>
          <w:color w:val="00B050"/>
          <w:sz w:val="24"/>
          <w:szCs w:val="24"/>
        </w:rPr>
        <w:t>Flowers:</w:t>
      </w:r>
      <w:r w:rsidRPr="00192A5B">
        <w:rPr>
          <w:rFonts w:cstheme="minorHAnsi"/>
          <w:color w:val="000000"/>
          <w:sz w:val="24"/>
          <w:szCs w:val="24"/>
          <w:shd w:val="clear" w:color="auto" w:fill="FFFFFF"/>
        </w:rPr>
        <w:t xml:space="preserve"> </w:t>
      </w:r>
    </w:p>
    <w:p w:rsidR="009E2BAF" w:rsidRPr="00192A5B" w:rsidRDefault="00192A5B" w:rsidP="00192A5B">
      <w:pPr>
        <w:tabs>
          <w:tab w:val="left" w:pos="-270"/>
        </w:tabs>
        <w:ind w:left="90" w:right="3510"/>
        <w:jc w:val="both"/>
        <w:rPr>
          <w:rFonts w:cstheme="minorHAnsi"/>
          <w:color w:val="000000"/>
          <w:sz w:val="24"/>
          <w:szCs w:val="24"/>
          <w:shd w:val="clear" w:color="auto" w:fill="FFFFFF"/>
        </w:rPr>
      </w:pPr>
      <w:r w:rsidRPr="00192A5B">
        <w:rPr>
          <w:rFonts w:cstheme="minorHAnsi"/>
          <w:noProof/>
          <w:sz w:val="24"/>
          <w:szCs w:val="24"/>
        </w:rPr>
        <w:drawing>
          <wp:anchor distT="0" distB="0" distL="114300" distR="114300" simplePos="0" relativeHeight="251664384" behindDoc="1" locked="0" layoutInCell="1" allowOverlap="1" wp14:anchorId="388216E0" wp14:editId="71B45475">
            <wp:simplePos x="0" y="0"/>
            <wp:positionH relativeFrom="column">
              <wp:posOffset>4408805</wp:posOffset>
            </wp:positionH>
            <wp:positionV relativeFrom="paragraph">
              <wp:posOffset>810895</wp:posOffset>
            </wp:positionV>
            <wp:extent cx="2606040" cy="1737360"/>
            <wp:effectExtent l="19050" t="19050" r="3810" b="0"/>
            <wp:wrapTight wrapText="bothSides">
              <wp:wrapPolygon edited="0">
                <wp:start x="-158" y="-237"/>
                <wp:lineTo x="-158" y="21553"/>
                <wp:lineTo x="21632" y="21553"/>
                <wp:lineTo x="21632" y="-237"/>
                <wp:lineTo x="-158" y="-237"/>
              </wp:wrapPolygon>
            </wp:wrapTight>
            <wp:docPr id="2" name="Picture 2" descr="https://encrypted-tbn3.gstatic.com/images?q=tbn:ANd9GcR-I6RIVEGYdcwFnIAMO5XDEzBIG7x_w-Y5NBd3tvjAXkRUAZAU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R-I6RIVEGYdcwFnIAMO5XDEzBIG7x_w-Y5NBd3tvjAXkRUAZAU6Q"/>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6040" cy="1737360"/>
                    </a:xfrm>
                    <a:prstGeom prst="rect">
                      <a:avLst/>
                    </a:prstGeom>
                    <a:noFill/>
                    <a:ln w="19050">
                      <a:solidFill>
                        <a:srgbClr val="00B050"/>
                      </a:solidFill>
                    </a:ln>
                  </pic:spPr>
                </pic:pic>
              </a:graphicData>
            </a:graphic>
            <wp14:sizeRelH relativeFrom="page">
              <wp14:pctWidth>0</wp14:pctWidth>
            </wp14:sizeRelH>
            <wp14:sizeRelV relativeFrom="page">
              <wp14:pctHeight>0</wp14:pctHeight>
            </wp14:sizeRelV>
          </wp:anchor>
        </w:drawing>
      </w:r>
      <w:r w:rsidR="009E2BAF" w:rsidRPr="00192A5B">
        <w:rPr>
          <w:rFonts w:cstheme="minorHAnsi"/>
          <w:color w:val="000000"/>
          <w:sz w:val="24"/>
          <w:szCs w:val="24"/>
          <w:shd w:val="clear" w:color="auto" w:fill="FFFFFF"/>
        </w:rPr>
        <w:t xml:space="preserve">Heads with strap-shaped flowers, solitary, on straight, hollow stalks terminating the stems or few branches; involucres 1.2-2.4 cm tall; involucral bracts lanceolate, swollen at the base, equal, 5-11 or more commonly about 8, </w:t>
      </w:r>
      <w:proofErr w:type="spellStart"/>
      <w:r w:rsidR="009E2BAF" w:rsidRPr="00192A5B">
        <w:rPr>
          <w:rFonts w:cstheme="minorHAnsi"/>
          <w:color w:val="000000"/>
          <w:sz w:val="24"/>
          <w:szCs w:val="24"/>
          <w:shd w:val="clear" w:color="auto" w:fill="FFFFFF"/>
        </w:rPr>
        <w:t>equalling</w:t>
      </w:r>
      <w:proofErr w:type="spellEnd"/>
      <w:r w:rsidR="009E2BAF" w:rsidRPr="00192A5B">
        <w:rPr>
          <w:rFonts w:cstheme="minorHAnsi"/>
          <w:color w:val="000000"/>
          <w:sz w:val="24"/>
          <w:szCs w:val="24"/>
          <w:shd w:val="clear" w:color="auto" w:fill="FFFFFF"/>
        </w:rPr>
        <w:t xml:space="preserve"> or shorter than the ray flowers; ray flowers bright yellow; disk flowers lacking.</w:t>
      </w:r>
    </w:p>
    <w:p w:rsidR="009E2BAF" w:rsidRPr="00192A5B" w:rsidRDefault="009E2BAF" w:rsidP="00192A5B">
      <w:pPr>
        <w:tabs>
          <w:tab w:val="left" w:pos="-270"/>
        </w:tabs>
        <w:ind w:left="90" w:right="3510"/>
        <w:jc w:val="both"/>
        <w:rPr>
          <w:rFonts w:cstheme="minorHAnsi"/>
          <w:b/>
          <w:color w:val="00B050"/>
          <w:sz w:val="24"/>
          <w:szCs w:val="24"/>
        </w:rPr>
      </w:pPr>
      <w:r w:rsidRPr="00192A5B">
        <w:rPr>
          <w:rFonts w:cstheme="minorHAnsi"/>
          <w:b/>
          <w:color w:val="00B050"/>
          <w:sz w:val="24"/>
          <w:szCs w:val="24"/>
        </w:rPr>
        <w:t>Fruits:</w:t>
      </w:r>
    </w:p>
    <w:p w:rsidR="00BB1824" w:rsidRPr="00192A5B" w:rsidRDefault="009E2BAF" w:rsidP="00192A5B">
      <w:pPr>
        <w:tabs>
          <w:tab w:val="left" w:pos="-270"/>
        </w:tabs>
        <w:ind w:left="90" w:right="3510"/>
        <w:jc w:val="both"/>
        <w:rPr>
          <w:rFonts w:cstheme="minorHAnsi"/>
          <w:b/>
          <w:color w:val="00B050"/>
          <w:sz w:val="24"/>
          <w:szCs w:val="24"/>
        </w:rPr>
      </w:pPr>
      <w:r w:rsidRPr="00192A5B">
        <w:rPr>
          <w:rFonts w:cstheme="minorHAnsi"/>
          <w:color w:val="000000"/>
          <w:sz w:val="24"/>
          <w:szCs w:val="24"/>
          <w:shd w:val="clear" w:color="auto" w:fill="FFFFFF"/>
        </w:rPr>
        <w:t xml:space="preserve">Achenes elongate, 5- to 10-ribbed, 1.2-2.4 cm long, abruptly tapering to the slender beak; pappus of whitish, slender tipped, feathery bristles, the feather branches </w:t>
      </w:r>
      <w:proofErr w:type="spellStart"/>
      <w:r w:rsidRPr="00192A5B">
        <w:rPr>
          <w:rFonts w:cstheme="minorHAnsi"/>
          <w:color w:val="000000"/>
          <w:sz w:val="24"/>
          <w:szCs w:val="24"/>
          <w:shd w:val="clear" w:color="auto" w:fill="FFFFFF"/>
        </w:rPr>
        <w:t>interwebbed</w:t>
      </w:r>
      <w:proofErr w:type="spellEnd"/>
      <w:r w:rsidRPr="00192A5B">
        <w:rPr>
          <w:rFonts w:cstheme="minorHAnsi"/>
          <w:color w:val="000000"/>
          <w:sz w:val="24"/>
          <w:szCs w:val="24"/>
          <w:shd w:val="clear" w:color="auto" w:fill="FFFFFF"/>
        </w:rPr>
        <w:t>.</w:t>
      </w:r>
    </w:p>
    <w:p w:rsidR="00192A5B" w:rsidRDefault="003E66C7" w:rsidP="00A001C5">
      <w:pPr>
        <w:tabs>
          <w:tab w:val="left" w:pos="-270"/>
        </w:tabs>
        <w:spacing w:after="0"/>
        <w:ind w:left="90" w:right="90"/>
        <w:jc w:val="both"/>
        <w:rPr>
          <w:rFonts w:cstheme="minorHAnsi"/>
          <w:b/>
          <w:color w:val="00B050"/>
          <w:sz w:val="24"/>
          <w:szCs w:val="24"/>
        </w:rPr>
      </w:pPr>
      <w:r w:rsidRPr="00192A5B">
        <w:rPr>
          <w:rFonts w:cstheme="minorHAnsi"/>
          <w:b/>
          <w:color w:val="00B050"/>
          <w:sz w:val="24"/>
          <w:szCs w:val="24"/>
        </w:rPr>
        <w:t>Control</w:t>
      </w:r>
      <w:r w:rsidR="00BB1824" w:rsidRPr="00192A5B">
        <w:rPr>
          <w:rFonts w:cstheme="minorHAnsi"/>
          <w:b/>
          <w:color w:val="00B050"/>
          <w:sz w:val="24"/>
          <w:szCs w:val="24"/>
        </w:rPr>
        <w:t>:</w:t>
      </w:r>
      <w:r w:rsidR="005B64DE" w:rsidRPr="00192A5B">
        <w:rPr>
          <w:rFonts w:cstheme="minorHAnsi"/>
          <w:b/>
          <w:color w:val="00B050"/>
          <w:sz w:val="24"/>
          <w:szCs w:val="24"/>
        </w:rPr>
        <w:t xml:space="preserve"> Most effective control is chemical as mowi</w:t>
      </w:r>
      <w:r w:rsidR="00A001C5">
        <w:rPr>
          <w:rFonts w:cstheme="minorHAnsi"/>
          <w:b/>
          <w:color w:val="00B050"/>
          <w:sz w:val="24"/>
          <w:szCs w:val="24"/>
        </w:rPr>
        <w:t xml:space="preserve">ng will not eradicate </w:t>
      </w:r>
      <w:r w:rsidR="00192A5B">
        <w:rPr>
          <w:rFonts w:cstheme="minorHAnsi"/>
          <w:b/>
          <w:color w:val="00B050"/>
          <w:sz w:val="24"/>
          <w:szCs w:val="24"/>
        </w:rPr>
        <w:t>the plant.</w:t>
      </w:r>
    </w:p>
    <w:p w:rsidR="000513F1" w:rsidRDefault="000513F1" w:rsidP="00A001C5">
      <w:pPr>
        <w:tabs>
          <w:tab w:val="left" w:pos="-270"/>
        </w:tabs>
        <w:spacing w:after="0"/>
        <w:ind w:left="90" w:right="90"/>
        <w:jc w:val="both"/>
        <w:rPr>
          <w:rFonts w:cstheme="minorHAnsi"/>
          <w:b/>
          <w:color w:val="00B050"/>
          <w:sz w:val="24"/>
          <w:szCs w:val="24"/>
        </w:rPr>
      </w:pPr>
    </w:p>
    <w:p w:rsidR="000F5BF3" w:rsidRDefault="00E10C81" w:rsidP="00A001C5">
      <w:pPr>
        <w:tabs>
          <w:tab w:val="left" w:pos="-270"/>
        </w:tabs>
        <w:ind w:left="90" w:right="90"/>
        <w:jc w:val="both"/>
        <w:rPr>
          <w:rFonts w:cstheme="minorHAnsi"/>
          <w:color w:val="000000"/>
          <w:sz w:val="24"/>
          <w:szCs w:val="24"/>
          <w:shd w:val="clear" w:color="auto" w:fill="FFFFFF"/>
        </w:rPr>
      </w:pPr>
      <w:r w:rsidRPr="00192A5B">
        <w:rPr>
          <w:rFonts w:cstheme="minorHAnsi"/>
          <w:sz w:val="24"/>
          <w:szCs w:val="24"/>
        </w:rPr>
        <w:t>Chemical:</w:t>
      </w:r>
      <w:r w:rsidRPr="00192A5B">
        <w:rPr>
          <w:rFonts w:cstheme="minorHAnsi"/>
          <w:color w:val="000000"/>
          <w:sz w:val="24"/>
          <w:szCs w:val="24"/>
          <w:shd w:val="clear" w:color="auto" w:fill="FFFFFF"/>
        </w:rPr>
        <w:t xml:space="preserve"> A combination of 2, 4-D</w:t>
      </w:r>
      <w:r w:rsidR="00A001C5">
        <w:rPr>
          <w:rFonts w:cstheme="minorHAnsi"/>
          <w:color w:val="000000"/>
          <w:sz w:val="24"/>
          <w:szCs w:val="24"/>
          <w:shd w:val="clear" w:color="auto" w:fill="FFFFFF"/>
        </w:rPr>
        <w:t xml:space="preserve"> and dicamba applied during the </w:t>
      </w:r>
      <w:r w:rsidRPr="00192A5B">
        <w:rPr>
          <w:rFonts w:cstheme="minorHAnsi"/>
          <w:color w:val="000000"/>
          <w:sz w:val="24"/>
          <w:szCs w:val="24"/>
          <w:shd w:val="clear" w:color="auto" w:fill="FFFFFF"/>
        </w:rPr>
        <w:t xml:space="preserve">rosette stage provides effective control and helps to increase perennial grasses. </w:t>
      </w:r>
    </w:p>
    <w:p w:rsidR="00424104" w:rsidRPr="000513F1" w:rsidRDefault="00192A5B" w:rsidP="000513F1">
      <w:pPr>
        <w:tabs>
          <w:tab w:val="left" w:pos="-270"/>
        </w:tabs>
        <w:spacing w:after="0"/>
        <w:ind w:left="450" w:right="90" w:hanging="360"/>
        <w:jc w:val="both"/>
        <w:rPr>
          <w:rFonts w:cstheme="minorHAnsi"/>
          <w:color w:val="222222"/>
          <w:sz w:val="18"/>
          <w:szCs w:val="18"/>
          <w:shd w:val="clear" w:color="auto" w:fill="FFFFFF"/>
        </w:rPr>
      </w:pPr>
      <w:r w:rsidRPr="000513F1">
        <w:rPr>
          <w:rFonts w:cstheme="minorHAnsi"/>
          <w:sz w:val="18"/>
          <w:szCs w:val="18"/>
        </w:rPr>
        <w:t xml:space="preserve">Important Note*** </w:t>
      </w:r>
      <w:r w:rsidR="00424104" w:rsidRPr="000513F1">
        <w:rPr>
          <w:rFonts w:cstheme="minorHAnsi"/>
          <w:color w:val="222222"/>
          <w:sz w:val="18"/>
          <w:szCs w:val="18"/>
          <w:shd w:val="clear" w:color="auto" w:fill="FFFFFF"/>
        </w:rPr>
        <w:t>Herbicide recommendations and use must consider site characteristics and be prescribed based on site goals and objectives. Herbicide labels and other sources of information must be reviewed before selecting and applying herbicides.</w:t>
      </w:r>
    </w:p>
    <w:p w:rsidR="00424104" w:rsidRPr="000513F1" w:rsidRDefault="00424104" w:rsidP="000513F1">
      <w:pPr>
        <w:pStyle w:val="NormalWeb"/>
        <w:spacing w:before="0" w:beforeAutospacing="0" w:after="0" w:afterAutospacing="0"/>
        <w:ind w:left="450" w:hanging="360"/>
        <w:rPr>
          <w:rFonts w:asciiTheme="minorHAnsi" w:hAnsiTheme="minorHAnsi" w:cstheme="minorHAnsi"/>
          <w:color w:val="222222"/>
          <w:sz w:val="18"/>
          <w:szCs w:val="18"/>
          <w:shd w:val="clear" w:color="auto" w:fill="FFFFFF"/>
        </w:rPr>
      </w:pPr>
      <w:r w:rsidRPr="000513F1">
        <w:rPr>
          <w:rFonts w:asciiTheme="minorHAnsi" w:hAnsiTheme="minorHAnsi" w:cstheme="minorHAnsi"/>
          <w:color w:val="222222"/>
          <w:sz w:val="18"/>
          <w:szCs w:val="18"/>
          <w:shd w:val="clear" w:color="auto" w:fill="FFFFFF"/>
        </w:rPr>
        <w:t>• Ensure that chemical treatments do not injure or kill susceptible, non-target vegetation.</w:t>
      </w:r>
    </w:p>
    <w:p w:rsidR="00424104" w:rsidRPr="000513F1" w:rsidRDefault="00424104" w:rsidP="000513F1">
      <w:pPr>
        <w:pStyle w:val="NormalWeb"/>
        <w:spacing w:before="0" w:beforeAutospacing="0" w:after="0" w:afterAutospacing="0"/>
        <w:ind w:left="450" w:hanging="360"/>
        <w:rPr>
          <w:rFonts w:asciiTheme="minorHAnsi" w:hAnsiTheme="minorHAnsi" w:cstheme="minorHAnsi"/>
          <w:color w:val="222222"/>
          <w:sz w:val="18"/>
          <w:szCs w:val="18"/>
          <w:shd w:val="clear" w:color="auto" w:fill="FFFFFF"/>
        </w:rPr>
      </w:pPr>
      <w:r w:rsidRPr="000513F1">
        <w:rPr>
          <w:rFonts w:asciiTheme="minorHAnsi" w:hAnsiTheme="minorHAnsi" w:cstheme="minorHAnsi"/>
          <w:color w:val="222222"/>
          <w:sz w:val="18"/>
          <w:szCs w:val="18"/>
          <w:shd w:val="clear" w:color="auto" w:fill="FFFFFF"/>
        </w:rPr>
        <w:t>• The following herbicides provide effective control for common tansy: picloram, picloram/2</w:t>
      </w:r>
      <w:proofErr w:type="gramStart"/>
      <w:r w:rsidRPr="000513F1">
        <w:rPr>
          <w:rFonts w:asciiTheme="minorHAnsi" w:hAnsiTheme="minorHAnsi" w:cstheme="minorHAnsi"/>
          <w:color w:val="222222"/>
          <w:sz w:val="18"/>
          <w:szCs w:val="18"/>
          <w:shd w:val="clear" w:color="auto" w:fill="FFFFFF"/>
        </w:rPr>
        <w:t>,4</w:t>
      </w:r>
      <w:proofErr w:type="gramEnd"/>
      <w:r w:rsidRPr="000513F1">
        <w:rPr>
          <w:rFonts w:asciiTheme="minorHAnsi" w:hAnsiTheme="minorHAnsi" w:cstheme="minorHAnsi"/>
          <w:color w:val="222222"/>
          <w:sz w:val="18"/>
          <w:szCs w:val="18"/>
          <w:shd w:val="clear" w:color="auto" w:fill="FFFFFF"/>
        </w:rPr>
        <w:t xml:space="preserve"> D, metsulfuron methyl, and aminopyralid.</w:t>
      </w:r>
    </w:p>
    <w:p w:rsidR="00424104" w:rsidRPr="000513F1" w:rsidRDefault="00424104" w:rsidP="000513F1">
      <w:pPr>
        <w:pStyle w:val="NormalWeb"/>
        <w:spacing w:before="0" w:beforeAutospacing="0" w:after="0" w:afterAutospacing="0"/>
        <w:ind w:left="450" w:hanging="360"/>
        <w:rPr>
          <w:rFonts w:asciiTheme="minorHAnsi" w:hAnsiTheme="minorHAnsi" w:cstheme="minorHAnsi"/>
          <w:color w:val="222222"/>
          <w:sz w:val="18"/>
          <w:szCs w:val="18"/>
          <w:shd w:val="clear" w:color="auto" w:fill="FFFFFF"/>
        </w:rPr>
      </w:pPr>
      <w:r w:rsidRPr="000513F1">
        <w:rPr>
          <w:rFonts w:asciiTheme="minorHAnsi" w:hAnsiTheme="minorHAnsi" w:cstheme="minorHAnsi"/>
          <w:color w:val="222222"/>
          <w:sz w:val="18"/>
          <w:szCs w:val="18"/>
          <w:shd w:val="clear" w:color="auto" w:fill="FFFFFF"/>
        </w:rPr>
        <w:t>• Application of pesticides on Crown land must be carried out following a confirmed Pest Management Plan</w:t>
      </w:r>
    </w:p>
    <w:p w:rsidR="003E66C7" w:rsidRPr="0088646C" w:rsidRDefault="00424104" w:rsidP="000513F1">
      <w:pPr>
        <w:spacing w:line="240" w:lineRule="auto"/>
        <w:ind w:left="450" w:right="3510" w:hanging="360"/>
        <w:jc w:val="both"/>
        <w:rPr>
          <w:rFonts w:cstheme="minorHAnsi"/>
          <w:b/>
          <w:sz w:val="24"/>
          <w:szCs w:val="24"/>
        </w:rPr>
      </w:pPr>
      <w:r w:rsidRPr="000513F1">
        <w:rPr>
          <w:rFonts w:cstheme="minorHAnsi"/>
          <w:i/>
          <w:iCs/>
          <w:color w:val="222222"/>
          <w:sz w:val="18"/>
          <w:szCs w:val="18"/>
          <w:shd w:val="clear" w:color="auto" w:fill="FFFFFF"/>
        </w:rPr>
        <w:t>(Integrated Pest Management Act)</w:t>
      </w:r>
      <w:r w:rsidRPr="000513F1">
        <w:rPr>
          <w:rStyle w:val="apple-converted-space"/>
          <w:rFonts w:cstheme="minorHAnsi"/>
          <w:i/>
          <w:iCs/>
          <w:color w:val="222222"/>
          <w:sz w:val="18"/>
          <w:szCs w:val="18"/>
          <w:shd w:val="clear" w:color="auto" w:fill="FFFFFF"/>
        </w:rPr>
        <w:t> </w:t>
      </w:r>
      <w:r w:rsidRPr="000513F1">
        <w:rPr>
          <w:rFonts w:cstheme="minorHAnsi"/>
          <w:color w:val="222222"/>
          <w:sz w:val="18"/>
          <w:szCs w:val="18"/>
          <w:shd w:val="clear" w:color="auto" w:fill="FFFFFF"/>
        </w:rPr>
        <w:t>and under the supervision of a certified pesticide applicator</w:t>
      </w:r>
      <w:proofErr w:type="gramStart"/>
      <w:r w:rsidRPr="000513F1">
        <w:rPr>
          <w:rFonts w:cstheme="minorHAnsi"/>
          <w:color w:val="222222"/>
          <w:sz w:val="18"/>
          <w:szCs w:val="18"/>
          <w:shd w:val="clear" w:color="auto" w:fill="FFFFFF"/>
        </w:rPr>
        <w:t>:</w:t>
      </w:r>
      <w:proofErr w:type="gramEnd"/>
      <w:hyperlink r:id="rId17" w:tgtFrame="_blank" w:history="1">
        <w:r w:rsidRPr="000513F1">
          <w:rPr>
            <w:rStyle w:val="Hyperlink"/>
            <w:rFonts w:cstheme="minorHAnsi"/>
            <w:color w:val="1155CC"/>
            <w:sz w:val="18"/>
            <w:szCs w:val="18"/>
            <w:shd w:val="clear" w:color="auto" w:fill="FFFFFF"/>
          </w:rPr>
          <w:t>www.env.gov.bc.ca/epd/ipmp/</w:t>
        </w:r>
      </w:hyperlink>
    </w:p>
    <w:sectPr w:rsidR="003E66C7" w:rsidRPr="0088646C" w:rsidSect="00192A5B">
      <w:footerReference w:type="default" r:id="rId18"/>
      <w:pgSz w:w="12240" w:h="15840"/>
      <w:pgMar w:top="720" w:right="720" w:bottom="720" w:left="720" w:header="144" w:footer="462" w:gutter="0"/>
      <w:pgBorders w:offsetFrom="page">
        <w:top w:val="single" w:sz="2" w:space="24" w:color="00B050"/>
        <w:left w:val="single" w:sz="2" w:space="24" w:color="00B050"/>
        <w:bottom w:val="single" w:sz="2" w:space="24" w:color="00B050"/>
        <w:right w:val="single" w:sz="2" w:space="24" w:color="00B05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57E" w:rsidRDefault="0084457E" w:rsidP="003E66C7">
      <w:pPr>
        <w:spacing w:after="0" w:line="240" w:lineRule="auto"/>
      </w:pPr>
      <w:r>
        <w:separator/>
      </w:r>
    </w:p>
  </w:endnote>
  <w:endnote w:type="continuationSeparator" w:id="0">
    <w:p w:rsidR="0084457E" w:rsidRDefault="0084457E" w:rsidP="003E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D8D" w:rsidRPr="00854578" w:rsidRDefault="0088646C" w:rsidP="00424104">
    <w:pPr>
      <w:pStyle w:val="Footer"/>
      <w:ind w:left="360" w:hanging="360"/>
      <w:rPr>
        <w:sz w:val="16"/>
        <w:szCs w:val="16"/>
      </w:rPr>
    </w:pPr>
    <w:r>
      <w:rPr>
        <w:noProof/>
        <w:sz w:val="16"/>
        <w:szCs w:val="16"/>
      </w:rPr>
      <w:drawing>
        <wp:anchor distT="0" distB="0" distL="114300" distR="114300" simplePos="0" relativeHeight="251658240" behindDoc="1" locked="0" layoutInCell="1" allowOverlap="1" wp14:anchorId="37CBA331" wp14:editId="1A4065F2">
          <wp:simplePos x="0" y="0"/>
          <wp:positionH relativeFrom="column">
            <wp:posOffset>5867400</wp:posOffset>
          </wp:positionH>
          <wp:positionV relativeFrom="paragraph">
            <wp:posOffset>-260985</wp:posOffset>
          </wp:positionV>
          <wp:extent cx="1146175" cy="914400"/>
          <wp:effectExtent l="0" t="0" r="0" b="0"/>
          <wp:wrapTight wrapText="bothSides">
            <wp:wrapPolygon edited="0">
              <wp:start x="0" y="0"/>
              <wp:lineTo x="0" y="21150"/>
              <wp:lineTo x="21181" y="21150"/>
              <wp:lineTo x="2118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914400"/>
                  </a:xfrm>
                  <a:prstGeom prst="rect">
                    <a:avLst/>
                  </a:prstGeom>
                  <a:noFill/>
                </pic:spPr>
              </pic:pic>
            </a:graphicData>
          </a:graphic>
          <wp14:sizeRelH relativeFrom="page">
            <wp14:pctWidth>0</wp14:pctWidth>
          </wp14:sizeRelH>
          <wp14:sizeRelV relativeFrom="page">
            <wp14:pctHeight>0</wp14:pctHeight>
          </wp14:sizeRelV>
        </wp:anchor>
      </w:drawing>
    </w:r>
    <w:r w:rsidR="007F77F6" w:rsidRPr="00854578">
      <w:rPr>
        <w:sz w:val="16"/>
        <w:szCs w:val="16"/>
      </w:rPr>
      <w:t>References</w:t>
    </w:r>
  </w:p>
  <w:p w:rsidR="00854578" w:rsidRPr="00854578" w:rsidRDefault="00854578" w:rsidP="00424104">
    <w:pPr>
      <w:pStyle w:val="Footer"/>
      <w:ind w:left="360" w:hanging="360"/>
      <w:rPr>
        <w:b/>
        <w:sz w:val="16"/>
        <w:szCs w:val="16"/>
      </w:rPr>
    </w:pPr>
    <w:proofErr w:type="spellStart"/>
    <w:r w:rsidRPr="00854578">
      <w:rPr>
        <w:sz w:val="16"/>
        <w:szCs w:val="16"/>
      </w:rPr>
      <w:t>Mangold</w:t>
    </w:r>
    <w:proofErr w:type="spellEnd"/>
    <w:r w:rsidRPr="00854578">
      <w:rPr>
        <w:sz w:val="16"/>
        <w:szCs w:val="16"/>
      </w:rPr>
      <w:t xml:space="preserve">, J.M. &amp; </w:t>
    </w:r>
    <w:proofErr w:type="spellStart"/>
    <w:r w:rsidRPr="00854578">
      <w:rPr>
        <w:sz w:val="16"/>
        <w:szCs w:val="16"/>
      </w:rPr>
      <w:t>Lansverk</w:t>
    </w:r>
    <w:proofErr w:type="spellEnd"/>
    <w:r w:rsidRPr="00854578">
      <w:rPr>
        <w:sz w:val="16"/>
        <w:szCs w:val="16"/>
      </w:rPr>
      <w:t>, A.L. 2013. Testing control options for Western salsify (</w:t>
    </w:r>
    <w:proofErr w:type="spellStart"/>
    <w:r w:rsidRPr="00854578">
      <w:rPr>
        <w:sz w:val="16"/>
        <w:szCs w:val="16"/>
      </w:rPr>
      <w:t>tragopogon</w:t>
    </w:r>
    <w:proofErr w:type="spellEnd"/>
    <w:r w:rsidRPr="00854578">
      <w:rPr>
        <w:sz w:val="16"/>
        <w:szCs w:val="16"/>
      </w:rPr>
      <w:t xml:space="preserve"> </w:t>
    </w:r>
    <w:proofErr w:type="spellStart"/>
    <w:r w:rsidRPr="00854578">
      <w:rPr>
        <w:sz w:val="16"/>
        <w:szCs w:val="16"/>
      </w:rPr>
      <w:t>dubius</w:t>
    </w:r>
    <w:proofErr w:type="spellEnd"/>
    <w:r w:rsidRPr="00854578">
      <w:rPr>
        <w:sz w:val="16"/>
        <w:szCs w:val="16"/>
      </w:rPr>
      <w:t>) on Conservation Reserve Program Lands. Weed Technology, 27(3), 509-514.</w:t>
    </w:r>
    <w:r w:rsidRPr="00854578">
      <w:rPr>
        <w:rFonts w:cstheme="minorHAnsi"/>
        <w:noProof/>
        <w:color w:val="000000"/>
        <w:sz w:val="23"/>
        <w:szCs w:val="23"/>
        <w:shd w:val="clear" w:color="auto" w:fill="FFFFFF"/>
      </w:rPr>
      <w:t xml:space="preserve"> </w:t>
    </w:r>
  </w:p>
  <w:p w:rsidR="007F77F6" w:rsidRPr="00854578" w:rsidRDefault="007F77F6" w:rsidP="00424104">
    <w:pPr>
      <w:pStyle w:val="Footer"/>
      <w:ind w:left="360" w:hanging="360"/>
      <w:rPr>
        <w:sz w:val="16"/>
        <w:szCs w:val="16"/>
      </w:rPr>
    </w:pPr>
    <w:proofErr w:type="spellStart"/>
    <w:r w:rsidRPr="00854578">
      <w:rPr>
        <w:sz w:val="16"/>
        <w:szCs w:val="16"/>
      </w:rPr>
      <w:t>EfloraBC</w:t>
    </w:r>
    <w:proofErr w:type="spellEnd"/>
    <w:r w:rsidRPr="00854578">
      <w:rPr>
        <w:sz w:val="16"/>
        <w:szCs w:val="16"/>
      </w:rPr>
      <w:t>. 2013. Electronic Access of Plants in British Columbia. Retrieved from http://linnet.geog.ubc.ca/DB_Query/CommonName.aspx</w:t>
    </w:r>
  </w:p>
  <w:p w:rsidR="007F77F6" w:rsidRPr="00854578" w:rsidRDefault="007F77F6" w:rsidP="00424104">
    <w:pPr>
      <w:pStyle w:val="Footer"/>
      <w:ind w:left="360" w:hanging="360"/>
      <w:rPr>
        <w:sz w:val="16"/>
        <w:szCs w:val="16"/>
      </w:rPr>
    </w:pPr>
    <w:r w:rsidRPr="00854578">
      <w:rPr>
        <w:sz w:val="16"/>
        <w:szCs w:val="16"/>
      </w:rPr>
      <w:t xml:space="preserve">Images from Google images and </w:t>
    </w:r>
    <w:proofErr w:type="spellStart"/>
    <w:r w:rsidRPr="00854578">
      <w:rPr>
        <w:sz w:val="16"/>
        <w:szCs w:val="16"/>
      </w:rPr>
      <w:t>EfloraBC</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57E" w:rsidRDefault="0084457E" w:rsidP="003E66C7">
      <w:pPr>
        <w:spacing w:after="0" w:line="240" w:lineRule="auto"/>
      </w:pPr>
      <w:r>
        <w:separator/>
      </w:r>
    </w:p>
  </w:footnote>
  <w:footnote w:type="continuationSeparator" w:id="0">
    <w:p w:rsidR="0084457E" w:rsidRDefault="0084457E" w:rsidP="003E66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E66C7"/>
    <w:rsid w:val="000513F1"/>
    <w:rsid w:val="00072E7D"/>
    <w:rsid w:val="000F5BF3"/>
    <w:rsid w:val="0010041D"/>
    <w:rsid w:val="00192A5B"/>
    <w:rsid w:val="001A20E5"/>
    <w:rsid w:val="001E23FF"/>
    <w:rsid w:val="00202ECE"/>
    <w:rsid w:val="00257250"/>
    <w:rsid w:val="00301B59"/>
    <w:rsid w:val="00373D8D"/>
    <w:rsid w:val="003B6DA7"/>
    <w:rsid w:val="003E2B9D"/>
    <w:rsid w:val="003E66C7"/>
    <w:rsid w:val="00424104"/>
    <w:rsid w:val="005B64DE"/>
    <w:rsid w:val="005D5426"/>
    <w:rsid w:val="00612B5A"/>
    <w:rsid w:val="006A2A1C"/>
    <w:rsid w:val="00723EA1"/>
    <w:rsid w:val="007F77F6"/>
    <w:rsid w:val="0084457E"/>
    <w:rsid w:val="00854578"/>
    <w:rsid w:val="0088646C"/>
    <w:rsid w:val="00987334"/>
    <w:rsid w:val="009E2BAF"/>
    <w:rsid w:val="00A001C5"/>
    <w:rsid w:val="00AA2E2A"/>
    <w:rsid w:val="00AB3D0A"/>
    <w:rsid w:val="00B2065B"/>
    <w:rsid w:val="00B779FA"/>
    <w:rsid w:val="00BB1824"/>
    <w:rsid w:val="00CE5F9C"/>
    <w:rsid w:val="00D85E16"/>
    <w:rsid w:val="00DA540E"/>
    <w:rsid w:val="00DB4D1D"/>
    <w:rsid w:val="00DE3BDA"/>
    <w:rsid w:val="00E10C81"/>
    <w:rsid w:val="00F1536A"/>
    <w:rsid w:val="00F42C7A"/>
    <w:rsid w:val="00F843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6C7"/>
  </w:style>
  <w:style w:type="paragraph" w:styleId="Footer">
    <w:name w:val="footer"/>
    <w:basedOn w:val="Normal"/>
    <w:link w:val="FooterChar"/>
    <w:uiPriority w:val="99"/>
    <w:unhideWhenUsed/>
    <w:rsid w:val="003E6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6C7"/>
  </w:style>
  <w:style w:type="paragraph" w:styleId="BalloonText">
    <w:name w:val="Balloon Text"/>
    <w:basedOn w:val="Normal"/>
    <w:link w:val="BalloonTextChar"/>
    <w:uiPriority w:val="99"/>
    <w:semiHidden/>
    <w:unhideWhenUsed/>
    <w:rsid w:val="00F42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C7A"/>
    <w:rPr>
      <w:rFonts w:ascii="Tahoma" w:hAnsi="Tahoma" w:cs="Tahoma"/>
      <w:sz w:val="16"/>
      <w:szCs w:val="16"/>
    </w:rPr>
  </w:style>
  <w:style w:type="character" w:styleId="Hyperlink">
    <w:name w:val="Hyperlink"/>
    <w:basedOn w:val="DefaultParagraphFont"/>
    <w:uiPriority w:val="99"/>
    <w:unhideWhenUsed/>
    <w:rsid w:val="007F77F6"/>
    <w:rPr>
      <w:color w:val="0000FF" w:themeColor="hyperlink"/>
      <w:u w:val="single"/>
    </w:rPr>
  </w:style>
  <w:style w:type="character" w:styleId="Emphasis">
    <w:name w:val="Emphasis"/>
    <w:basedOn w:val="DefaultParagraphFont"/>
    <w:uiPriority w:val="20"/>
    <w:qFormat/>
    <w:rsid w:val="00DE3BDA"/>
    <w:rPr>
      <w:i/>
      <w:iCs/>
    </w:rPr>
  </w:style>
  <w:style w:type="character" w:customStyle="1" w:styleId="apple-converted-space">
    <w:name w:val="apple-converted-space"/>
    <w:basedOn w:val="DefaultParagraphFont"/>
    <w:rsid w:val="00DE3BDA"/>
  </w:style>
  <w:style w:type="paragraph" w:styleId="NoSpacing">
    <w:name w:val="No Spacing"/>
    <w:uiPriority w:val="1"/>
    <w:qFormat/>
    <w:rsid w:val="00854578"/>
    <w:pPr>
      <w:spacing w:after="0" w:line="240" w:lineRule="auto"/>
    </w:pPr>
  </w:style>
  <w:style w:type="character" w:styleId="FollowedHyperlink">
    <w:name w:val="FollowedHyperlink"/>
    <w:basedOn w:val="DefaultParagraphFont"/>
    <w:uiPriority w:val="99"/>
    <w:semiHidden/>
    <w:unhideWhenUsed/>
    <w:rsid w:val="0088646C"/>
    <w:rPr>
      <w:color w:val="800080" w:themeColor="followedHyperlink"/>
      <w:u w:val="single"/>
    </w:rPr>
  </w:style>
  <w:style w:type="paragraph" w:styleId="NormalWeb">
    <w:name w:val="Normal (Web)"/>
    <w:basedOn w:val="Normal"/>
    <w:uiPriority w:val="99"/>
    <w:semiHidden/>
    <w:unhideWhenUsed/>
    <w:rsid w:val="0042410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6C7"/>
  </w:style>
  <w:style w:type="paragraph" w:styleId="Footer">
    <w:name w:val="footer"/>
    <w:basedOn w:val="Normal"/>
    <w:link w:val="FooterChar"/>
    <w:uiPriority w:val="99"/>
    <w:unhideWhenUsed/>
    <w:rsid w:val="003E6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6C7"/>
  </w:style>
  <w:style w:type="paragraph" w:styleId="BalloonText">
    <w:name w:val="Balloon Text"/>
    <w:basedOn w:val="Normal"/>
    <w:link w:val="BalloonTextChar"/>
    <w:uiPriority w:val="99"/>
    <w:semiHidden/>
    <w:unhideWhenUsed/>
    <w:rsid w:val="00F42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wipc.org"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env.gov.bc.ca/epd/ipmp/"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2E3A0-F7AD-4DEF-B426-23E027C3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Industrial Forestry Service Ltd.</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c:creator>
  <cp:lastModifiedBy>wp</cp:lastModifiedBy>
  <cp:revision>3</cp:revision>
  <dcterms:created xsi:type="dcterms:W3CDTF">2014-09-11T16:21:00Z</dcterms:created>
  <dcterms:modified xsi:type="dcterms:W3CDTF">2014-09-11T16:21:00Z</dcterms:modified>
</cp:coreProperties>
</file>